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52" w:rsidRDefault="00DA7752">
      <w:pPr>
        <w:spacing w:line="240" w:lineRule="auto"/>
        <w:rPr>
          <w:rFonts w:ascii="Arial Narrow" w:eastAsia="Arial Narrow" w:hAnsi="Arial Narrow" w:cs="Arial Narrow"/>
          <w:b/>
        </w:rPr>
      </w:pPr>
      <w:bookmarkStart w:id="0" w:name="_GoBack"/>
      <w:bookmarkEnd w:id="0"/>
    </w:p>
    <w:p w:rsidR="00DA7752" w:rsidRDefault="0098692B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Formulario de presentación para Proyectos de Investigación (PIC, GF y PEIDi)</w:t>
      </w:r>
    </w:p>
    <w:p w:rsidR="00DA7752" w:rsidRDefault="0098692B">
      <w:pPr>
        <w:spacing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CONVOCATORIA 2026-2027</w:t>
      </w:r>
    </w:p>
    <w:p w:rsidR="00DA7752" w:rsidRDefault="00DA7752">
      <w:pPr>
        <w:spacing w:line="240" w:lineRule="auto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A. Identificación del Proyecto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Título del proyecto </w:t>
      </w:r>
      <w:r>
        <w:rPr>
          <w:rFonts w:ascii="Arial Narrow" w:eastAsia="Arial Narrow" w:hAnsi="Arial Narrow" w:cs="Arial Narrow"/>
        </w:rPr>
        <w:t>(el proyecto debe llevar un título que exprese en forma sintética su contenido, haciendo referencia al proceso de investigación que se pretende desarrollar).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Categoría de proyecto</w:t>
      </w:r>
      <w:r>
        <w:rPr>
          <w:rFonts w:ascii="Arial Narrow" w:eastAsia="Arial Narrow" w:hAnsi="Arial Narrow" w:cs="Arial Narrow"/>
        </w:rPr>
        <w:t xml:space="preserve"> (marcar con una cruz el casillero correspondiente al tipo de categoría por </w:t>
      </w:r>
      <w:r>
        <w:rPr>
          <w:rFonts w:ascii="Arial Narrow" w:eastAsia="Arial Narrow" w:hAnsi="Arial Narrow" w:cs="Arial Narrow"/>
        </w:rPr>
        <w:t>la que postula).</w:t>
      </w:r>
    </w:p>
    <w:p w:rsidR="00DA7752" w:rsidRDefault="00DA7752">
      <w:pPr>
        <w:spacing w:line="240" w:lineRule="auto"/>
        <w:ind w:left="708"/>
        <w:rPr>
          <w:rFonts w:ascii="Arial Narrow" w:eastAsia="Arial Narrow" w:hAnsi="Arial Narrow" w:cs="Arial Narrow"/>
        </w:rPr>
      </w:pPr>
    </w:p>
    <w:tbl>
      <w:tblPr>
        <w:tblStyle w:val="aff0"/>
        <w:tblW w:w="230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1985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5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Proyecto PEIDi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5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Proyecto PIC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85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Proyecto GF</w:t>
            </w:r>
          </w:p>
        </w:tc>
      </w:tr>
    </w:tbl>
    <w:p w:rsidR="00DA7752" w:rsidRDefault="00DA7752">
      <w:pPr>
        <w:spacing w:line="240" w:lineRule="auto"/>
        <w:ind w:left="708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I.A.P. dónde se desarrolla el Proyecto </w:t>
      </w:r>
      <w:r>
        <w:rPr>
          <w:rFonts w:ascii="Arial Narrow" w:eastAsia="Arial Narrow" w:hAnsi="Arial Narrow" w:cs="Arial Narrow"/>
        </w:rPr>
        <w:t>(marcar sólo una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1"/>
        <w:tblW w:w="35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261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I.A.P. Cs. Básicas y Aplicadas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I.A.P. Cs. Humanas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I.A.P. Cs. Sociales</w:t>
            </w:r>
          </w:p>
        </w:tc>
      </w:tr>
    </w:tbl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Sede dónde se radica el Proyecto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2"/>
        <w:tblW w:w="35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261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Villa María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Villa del Rosario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Córdoba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San Francisco</w:t>
            </w:r>
          </w:p>
        </w:tc>
      </w:tr>
    </w:tbl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Área estratégica definida por la UNVM </w:t>
      </w:r>
      <w:r>
        <w:rPr>
          <w:rFonts w:ascii="Arial Narrow" w:eastAsia="Arial Narrow" w:hAnsi="Arial Narrow" w:cs="Arial Narrow"/>
        </w:rPr>
        <w:t>(marcar sólo una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3"/>
        <w:tblW w:w="4996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4678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Sistema Agroalimentario y Agroindustrial Regional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Energía, Ambiente y Desarrollo Sustentable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Desarrollo y Territorio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Estado y Sociedad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Educación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Salud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Arte y Gestión Cultural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678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Libre (no circunscribe a ninguna Área Estratégica)</w:t>
            </w:r>
          </w:p>
        </w:tc>
      </w:tr>
    </w:tbl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Línea prioritaria definida por la UNVM </w:t>
      </w:r>
      <w:r>
        <w:rPr>
          <w:rFonts w:ascii="Arial Narrow" w:eastAsia="Arial Narrow" w:hAnsi="Arial Narrow" w:cs="Arial Narrow"/>
        </w:rPr>
        <w:t>(marcar sólo una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4"/>
        <w:tblW w:w="7973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7655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Ciencia y tecnología de producción de alimentos.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Mejoramiento de la producción y la salud agropecuaria.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Ecoeficiencia en sistemas productivos e implementación de tecnologías apropiadas.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Gestión de los recursos naturales.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Planificación territorial.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Políticas públicas. Articulación público-privado.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Redes y acciones colectivas.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Democracia, pensamiento latinoamericano y nuevas relaciones internacionales.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Nuevas expresiones del conflicto social.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Problemáticas y tendencias en Educación Superior.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Sujetos, contextos y abordajes educativos emergentes.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Enfermedades transmisibles y emergentes.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Determinantes sociales de la salud.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Territorios culturales y nuevos lenguajes artísticos.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7655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Libre (no circunscribe a ninguna Línea Prioritaria)</w:t>
            </w:r>
          </w:p>
        </w:tc>
      </w:tr>
    </w:tbl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Área del Proyecto: clasificación requerida por la Secretaría de Innovación, Ciencia y Tecnología de la Nación </w:t>
      </w:r>
      <w:r>
        <w:rPr>
          <w:rFonts w:ascii="Arial Narrow" w:eastAsia="Arial Narrow" w:hAnsi="Arial Narrow" w:cs="Arial Narrow"/>
        </w:rPr>
        <w:t>(marcar sólo una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5"/>
        <w:tblW w:w="4571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4253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Agronomía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Antropología, Sociología y Ciencias Políticas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Arquitectura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Artes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Biología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Ciencias de la Tierra, el Mar y la Atmósfera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Derecho y Jurisprudencia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Economía, Administración y Contabilidad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Educación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Filosofía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Física, Astronomía y Geofísica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Historia y Geografía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Ingeniería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Literatura y Lingüística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Matemática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Medicina, Odontología y Ciencias de la Salud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Psicología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Química, Bioquímica y Farmacia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253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Humanidades y Artes</w:t>
            </w:r>
          </w:p>
        </w:tc>
      </w:tr>
    </w:tbl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Disciplina del Proyecto: clasificación requerida por la Secretaría de Innovación, Ciencia y Tecnología de la Nación </w:t>
      </w:r>
      <w:r>
        <w:rPr>
          <w:rFonts w:ascii="Arial Narrow" w:eastAsia="Arial Narrow" w:hAnsi="Arial Narrow" w:cs="Arial Narrow"/>
        </w:rPr>
        <w:t>(marcar sólo una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6"/>
        <w:tblW w:w="3579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3261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Ciencias Exactas y Naturales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Ingeniería y Tecnología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Ciencias Médicas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Ciencias Agrícolas y Veterinarias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Ciencias Sociales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261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Humanidades y Artes</w:t>
            </w:r>
          </w:p>
        </w:tc>
      </w:tr>
    </w:tbl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Objetivos Socioeconómicos perseguidos: clasificación requerida por la Secretaría de Innovación, Ciencia y Tecnología de la Nación </w:t>
      </w:r>
      <w:r>
        <w:rPr>
          <w:rFonts w:ascii="Arial Narrow" w:eastAsia="Arial Narrow" w:hAnsi="Arial Narrow" w:cs="Arial Narrow"/>
        </w:rPr>
        <w:t>(marcar sólo una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7"/>
        <w:tblW w:w="5421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5103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Exploración y explotación de la tierra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Medio ambiente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Exploración y explotación del espacio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Tra</w:t>
            </w:r>
            <w:r>
              <w:rPr>
                <w:rFonts w:ascii="Arial Narrow" w:eastAsia="Arial Narrow" w:hAnsi="Arial Narrow" w:cs="Arial Narrow"/>
              </w:rPr>
              <w:t>nsporte, telecomunicación y otras infraestructuras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Energía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Producción y tecnología industrial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Salud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Agricultura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Educación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Cultura, recreación, religión y medios de comunicación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Estructura, procesos y sistemas políticos y sociales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Producción general de conocimiento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103" w:type="dxa"/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Defensa</w:t>
            </w:r>
          </w:p>
        </w:tc>
      </w:tr>
    </w:tbl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Tipo de proyecto </w:t>
      </w:r>
      <w:r>
        <w:rPr>
          <w:rFonts w:ascii="Arial Narrow" w:eastAsia="Arial Narrow" w:hAnsi="Arial Narrow" w:cs="Arial Narrow"/>
        </w:rPr>
        <w:t>(marcar con una sola cruz)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8"/>
        <w:tblW w:w="3295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2977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77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Investigación Básica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77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Investigación Aplicada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977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Investigación Experimental</w:t>
            </w:r>
          </w:p>
        </w:tc>
      </w:tr>
    </w:tbl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Investigación Básica: </w:t>
      </w:r>
      <w:r>
        <w:rPr>
          <w:rFonts w:ascii="Arial Narrow" w:eastAsia="Arial Narrow" w:hAnsi="Arial Narrow" w:cs="Arial Narrow"/>
        </w:rPr>
        <w:t>Trabajo teórico efectuado principalmente con el objeto de adquirir nuevos conocimientos sobre los fundamentos de los fenómenos y hechos observables sin prever ninguna aplicación determinada o específica.</w:t>
      </w:r>
    </w:p>
    <w:p w:rsidR="00DA7752" w:rsidRDefault="0098692B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Investigación Aplicada: </w:t>
      </w:r>
      <w:r>
        <w:rPr>
          <w:rFonts w:ascii="Arial Narrow" w:eastAsia="Arial Narrow" w:hAnsi="Arial Narrow" w:cs="Arial Narrow"/>
        </w:rPr>
        <w:t>Investigación original reali</w:t>
      </w:r>
      <w:r>
        <w:rPr>
          <w:rFonts w:ascii="Arial Narrow" w:eastAsia="Arial Narrow" w:hAnsi="Arial Narrow" w:cs="Arial Narrow"/>
        </w:rPr>
        <w:t>zada para la adquisición de nuevos conocimientos encaminados hacia una finalidad u objeto práctico determinado.</w:t>
      </w:r>
    </w:p>
    <w:p w:rsidR="00DA7752" w:rsidRDefault="0098692B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Desarrollo Experimental: </w:t>
      </w:r>
      <w:r>
        <w:rPr>
          <w:rFonts w:ascii="Arial Narrow" w:eastAsia="Arial Narrow" w:hAnsi="Arial Narrow" w:cs="Arial Narrow"/>
        </w:rPr>
        <w:t>Trabajo sistemático que utiliza los conocimientos obtenidos en la investigación o experiencia práctica, encaminados a p</w:t>
      </w:r>
      <w:r>
        <w:rPr>
          <w:rFonts w:ascii="Arial Narrow" w:eastAsia="Arial Narrow" w:hAnsi="Arial Narrow" w:cs="Arial Narrow"/>
        </w:rPr>
        <w:t xml:space="preserve">roducir nuevos materiales, productos, servicios, procesos, sistemas tendientes al mejoramiento sustancial de los ya existentes o establecidos, es decir producir tecnología. 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Incorporación al Programa de Incentivos</w:t>
      </w:r>
    </w:p>
    <w:p w:rsidR="00DA7752" w:rsidRDefault="00DA7752">
      <w:pPr>
        <w:spacing w:line="240" w:lineRule="auto"/>
        <w:ind w:left="357"/>
        <w:jc w:val="both"/>
        <w:rPr>
          <w:rFonts w:ascii="Arial Narrow" w:eastAsia="Arial Narrow" w:hAnsi="Arial Narrow" w:cs="Arial Narrow"/>
        </w:rPr>
      </w:pPr>
    </w:p>
    <w:tbl>
      <w:tblPr>
        <w:tblStyle w:val="aff9"/>
        <w:tblW w:w="885" w:type="dxa"/>
        <w:tblInd w:w="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"/>
        <w:gridCol w:w="567"/>
      </w:tblGrid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Sí</w:t>
            </w:r>
          </w:p>
        </w:tc>
      </w:tr>
      <w:tr w:rsidR="00DA7752">
        <w:tc>
          <w:tcPr>
            <w:tcW w:w="3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567" w:type="dxa"/>
          </w:tcPr>
          <w:p w:rsidR="00DA7752" w:rsidRDefault="0098692B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No</w:t>
            </w:r>
          </w:p>
        </w:tc>
      </w:tr>
    </w:tbl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B. Equipo de Investigación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Investigador Responsable (IR) del proyecto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tbl>
      <w:tblPr>
        <w:tblStyle w:val="affa"/>
        <w:tblW w:w="7261" w:type="dxa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3118"/>
      </w:tblGrid>
      <w:tr w:rsidR="00DA7752">
        <w:tc>
          <w:tcPr>
            <w:tcW w:w="4143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Apellido y Nombre</w:t>
            </w:r>
          </w:p>
        </w:tc>
        <w:tc>
          <w:tcPr>
            <w:tcW w:w="3118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Correo electrónico</w:t>
            </w:r>
          </w:p>
        </w:tc>
      </w:tr>
      <w:tr w:rsidR="00DA7752">
        <w:tc>
          <w:tcPr>
            <w:tcW w:w="4143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11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Grupos Responsable y Colaborador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Se debe adjuntar una Planilla por separado según modelo correspondiente brindado por el Instituto de Investigación. Los datos solicitados para cada integrante se utilizarán para evaluar la solidez del proyecto y para actualizar la base de datos de investig</w:t>
      </w:r>
      <w:r>
        <w:rPr>
          <w:rFonts w:ascii="Arial Narrow" w:eastAsia="Arial Narrow" w:hAnsi="Arial Narrow" w:cs="Arial Narrow"/>
        </w:rPr>
        <w:t>adores y elaboración de indicadores de la Universidad.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C. Descripción del Proyecto</w:t>
      </w:r>
    </w:p>
    <w:p w:rsidR="00DA7752" w:rsidRDefault="00DA7752">
      <w:pPr>
        <w:spacing w:line="240" w:lineRule="auto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Antecedentes del grupo de trabajo </w:t>
      </w:r>
      <w:r>
        <w:rPr>
          <w:rFonts w:ascii="Arial Narrow" w:eastAsia="Arial Narrow" w:hAnsi="Arial Narrow" w:cs="Arial Narrow"/>
        </w:rPr>
        <w:t>(especialmente relacionados con la temática de estudio).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Planteamiento del Problema </w:t>
      </w:r>
      <w:r>
        <w:rPr>
          <w:rFonts w:ascii="Arial Narrow" w:eastAsia="Arial Narrow" w:hAnsi="Arial Narrow" w:cs="Arial Narrow"/>
        </w:rPr>
        <w:t>(Consiste en la identificación del problema al que</w:t>
      </w:r>
      <w:r>
        <w:rPr>
          <w:rFonts w:ascii="Arial Narrow" w:eastAsia="Arial Narrow" w:hAnsi="Arial Narrow" w:cs="Arial Narrow"/>
        </w:rPr>
        <w:t xml:space="preserve"> se pretende dar una solución a través de la ejecución del proyecto que se presenta. Incluye diagnóstico, hipótesis, suposiciones y preguntas de investigación).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Objetivos del proyecto</w:t>
      </w:r>
      <w:r>
        <w:rPr>
          <w:rFonts w:ascii="Arial Narrow" w:eastAsia="Arial Narrow" w:hAnsi="Arial Narrow" w:cs="Arial Narrow"/>
        </w:rPr>
        <w:t xml:space="preserve"> (Explicar qué se pretende lograr con la ejecución del proyecto. Los objetivos deben ser concordantes con el planteo del problema realizado).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Antecedentes </w:t>
      </w:r>
      <w:r>
        <w:rPr>
          <w:rFonts w:ascii="Arial Narrow" w:eastAsia="Arial Narrow" w:hAnsi="Arial Narrow" w:cs="Arial Narrow"/>
        </w:rPr>
        <w:t>(Indicar si existen antecedentes locales, nacionales o internacionales que permitan sustentar la s</w:t>
      </w:r>
      <w:r>
        <w:rPr>
          <w:rFonts w:ascii="Arial Narrow" w:eastAsia="Arial Narrow" w:hAnsi="Arial Narrow" w:cs="Arial Narrow"/>
        </w:rPr>
        <w:t>olución elegida en el proyecto).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Resultados esperados </w:t>
      </w:r>
      <w:r>
        <w:rPr>
          <w:rFonts w:ascii="Arial Narrow" w:eastAsia="Arial Narrow" w:hAnsi="Arial Narrow" w:cs="Arial Narrow"/>
        </w:rPr>
        <w:t>(Se refiere a los resultados del proyecto de cuya aplicación surgirían los beneficios económicos, sociales, ambientales u otros).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Metodología</w:t>
      </w:r>
      <w:r>
        <w:rPr>
          <w:rFonts w:ascii="Arial Narrow" w:eastAsia="Arial Narrow" w:hAnsi="Arial Narrow" w:cs="Arial Narrow"/>
        </w:rPr>
        <w:t xml:space="preserve"> (Métodos y técnicas a emplear, tratamiento de datos, a</w:t>
      </w:r>
      <w:r>
        <w:rPr>
          <w:rFonts w:ascii="Arial Narrow" w:eastAsia="Arial Narrow" w:hAnsi="Arial Narrow" w:cs="Arial Narrow"/>
        </w:rPr>
        <w:t>nálisis estadísticos, etc.).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D. Ejecución y Sostenibilidad del Proyecto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Cronograma de actividades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Primer año </w:t>
      </w:r>
    </w:p>
    <w:tbl>
      <w:tblPr>
        <w:tblStyle w:val="affb"/>
        <w:tblW w:w="937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DA7752">
        <w:trPr>
          <w:trHeight w:val="240"/>
          <w:tblHeader/>
        </w:trPr>
        <w:tc>
          <w:tcPr>
            <w:tcW w:w="879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Actividad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Mes 1 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2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3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4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5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6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7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8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9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Mes 10 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11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12</w:t>
            </w: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rPr>
          <w:trHeight w:val="116"/>
        </w:trPr>
        <w:tc>
          <w:tcPr>
            <w:tcW w:w="879" w:type="dxa"/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Segundo año </w:t>
      </w:r>
    </w:p>
    <w:tbl>
      <w:tblPr>
        <w:tblStyle w:val="affc"/>
        <w:tblW w:w="9374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  <w:gridCol w:w="708"/>
      </w:tblGrid>
      <w:tr w:rsidR="00DA7752">
        <w:trPr>
          <w:tblHeader/>
        </w:trPr>
        <w:tc>
          <w:tcPr>
            <w:tcW w:w="879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Actividad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Mes 1 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2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3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4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5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6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7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8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9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Mes 10 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11</w:t>
            </w:r>
          </w:p>
        </w:tc>
        <w:tc>
          <w:tcPr>
            <w:tcW w:w="708" w:type="dxa"/>
            <w:shd w:val="clear" w:color="auto" w:fill="D9D9D9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Mes 12</w:t>
            </w:r>
          </w:p>
        </w:tc>
      </w:tr>
      <w:tr w:rsidR="00DA7752"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DA7752">
        <w:tc>
          <w:tcPr>
            <w:tcW w:w="879" w:type="dxa"/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708" w:type="dxa"/>
          </w:tcPr>
          <w:p w:rsidR="00DA7752" w:rsidRDefault="00DA7752">
            <w:pPr>
              <w:spacing w:line="240" w:lineRule="auto"/>
              <w:jc w:val="both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</w:tbl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Transferencia de resultados </w:t>
      </w:r>
      <w:r>
        <w:rPr>
          <w:rFonts w:ascii="Arial Narrow" w:eastAsia="Arial Narrow" w:hAnsi="Arial Narrow" w:cs="Arial Narrow"/>
        </w:rPr>
        <w:t>(¿Los resultados pueden ser de interés o transferidos a un potencial demandante? ¿Ámbito del demandante? ¿En qué plazo podría transferirse?).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>Viabilidad y factibilidad técnica: exclusivo para proyectos PEIDi.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Recursos financieros: exclusivo para proyectos PEIDi. </w:t>
      </w:r>
      <w:r>
        <w:rPr>
          <w:rFonts w:ascii="Arial Narrow" w:eastAsia="Arial Narrow" w:hAnsi="Arial Narrow" w:cs="Arial Narrow"/>
        </w:rPr>
        <w:t>(Presupuestar y fundamentar el aporte de la contraparte adoptante).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tbl>
      <w:tblPr>
        <w:tblStyle w:val="affd"/>
        <w:tblW w:w="846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2430"/>
        <w:gridCol w:w="3300"/>
        <w:gridCol w:w="1395"/>
        <w:gridCol w:w="1335"/>
      </w:tblGrid>
      <w:tr w:rsidR="00DA7752">
        <w:trPr>
          <w:cantSplit/>
          <w:trHeight w:val="328"/>
          <w:tblHeader/>
          <w:jc w:val="center"/>
        </w:trPr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Proyectos PEIDi</w:t>
            </w:r>
          </w:p>
        </w:tc>
        <w:tc>
          <w:tcPr>
            <w:tcW w:w="2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Aporte Adoptante</w:t>
            </w:r>
          </w:p>
        </w:tc>
      </w:tr>
      <w:tr w:rsidR="00DA7752">
        <w:trPr>
          <w:cantSplit/>
          <w:trHeight w:val="349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RUBRO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2026</w:t>
            </w: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2027</w:t>
            </w:r>
          </w:p>
        </w:tc>
      </w:tr>
      <w:tr w:rsidR="00DA7752">
        <w:trPr>
          <w:cantSplit/>
          <w:trHeight w:val="400"/>
          <w:tblHeader/>
          <w:jc w:val="center"/>
        </w:trPr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after="24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GASTOS CAPITAL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Equipamiento(1)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Licencias (2)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Bibliografía (3)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after="24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br/>
            </w:r>
            <w:r>
              <w:rPr>
                <w:rFonts w:ascii="Arial Narrow" w:eastAsia="Arial Narrow" w:hAnsi="Arial Narrow" w:cs="Arial Narrow"/>
                <w:b/>
              </w:rPr>
              <w:br/>
            </w:r>
            <w:r>
              <w:rPr>
                <w:rFonts w:ascii="Arial Narrow" w:eastAsia="Arial Narrow" w:hAnsi="Arial Narrow" w:cs="Arial Narrow"/>
                <w:b/>
              </w:rPr>
              <w:br/>
            </w:r>
          </w:p>
          <w:p w:rsidR="00DA7752" w:rsidRDefault="0098692B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GASTOS  CORRIENTES</w:t>
            </w: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Bs. de Consumo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Viajes y Viáticos (4)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Difusión y/o protección de resultados (5)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Servicios de Terceros (6)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Becas (7)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24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3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spacing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Otros gastos (8)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  <w:tr w:rsidR="00DA7752">
        <w:trPr>
          <w:cantSplit/>
          <w:trHeight w:val="440"/>
          <w:tblHeader/>
          <w:jc w:val="center"/>
        </w:trPr>
        <w:tc>
          <w:tcPr>
            <w:tcW w:w="57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98692B">
            <w:pPr>
              <w:widowControl w:val="0"/>
              <w:jc w:val="right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TOTAL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3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A7752" w:rsidRDefault="00DA7752">
            <w:pPr>
              <w:spacing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Referencias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(1) Equipamiento: Equipamiento, repuestos o accesorios de equipos, etc.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(2) Licencias: Adquisición de licencias de tecnología (software o cualquier otro insumo que implique un contrato de licencia con el proveedor).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 xml:space="preserve">(3) Bibliografía: En el </w:t>
      </w:r>
      <w:r>
        <w:rPr>
          <w:rFonts w:ascii="Arial Narrow" w:eastAsia="Arial Narrow" w:hAnsi="Arial Narrow" w:cs="Arial Narrow"/>
          <w:i/>
          <w:sz w:val="20"/>
          <w:szCs w:val="20"/>
        </w:rPr>
        <w:t>caso de compra de bibliografía, ésta no debe estar accesible como suscripción en la Biblioteca Electrónica.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(4) Viajes y viáticos: Viajes y viáticos en el país: Gastos de viajes y viáticos. 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(5) Difusión y/o protección de resultados: Ej.: (Gastos para publ</w:t>
      </w:r>
      <w:r>
        <w:rPr>
          <w:rFonts w:ascii="Arial Narrow" w:eastAsia="Arial Narrow" w:hAnsi="Arial Narrow" w:cs="Arial Narrow"/>
          <w:i/>
          <w:sz w:val="20"/>
          <w:szCs w:val="20"/>
        </w:rPr>
        <w:t>icación de artículos, edición de libros, inscripción a congresos y/o reuniones científicas).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(6) Servicios de terceros: Servicios de terceros no personales (reparaciones, análisis, fotografía, etc.).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(7) Becas solicitadas para formación y por tareas de relevamiento/trabajo de campo.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(8) Otros gastos: Incluir, si es necesario, gastos a realizar que no fueron incluidos en los otros rubros.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NOTA: Recuerde que los montos ingresados deben expresarse en peso</w:t>
      </w:r>
      <w:r>
        <w:rPr>
          <w:rFonts w:ascii="Arial Narrow" w:eastAsia="Arial Narrow" w:hAnsi="Arial Narrow" w:cs="Arial Narrow"/>
          <w:i/>
          <w:sz w:val="20"/>
          <w:szCs w:val="20"/>
        </w:rPr>
        <w:t>s argentinos ($).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A7752" w:rsidRDefault="0098692B">
      <w:pPr>
        <w:spacing w:line="240" w:lineRule="auto"/>
        <w:ind w:left="36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lastRenderedPageBreak/>
        <w:t xml:space="preserve">Fundamentación </w:t>
      </w:r>
      <w:r>
        <w:rPr>
          <w:rFonts w:ascii="Arial Narrow" w:eastAsia="Arial Narrow" w:hAnsi="Arial Narrow" w:cs="Arial Narrow"/>
        </w:rPr>
        <w:t>(justificar la necesidad de los gastos presupuestados):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A7752" w:rsidRDefault="0098692B">
      <w:pPr>
        <w:numPr>
          <w:ilvl w:val="0"/>
          <w:numId w:val="1"/>
        </w:num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</w:rPr>
        <w:t xml:space="preserve">Becas para formación y por tareas de relevamiento / trabajo de campo </w:t>
      </w:r>
      <w:r>
        <w:rPr>
          <w:rFonts w:ascii="Arial Narrow" w:eastAsia="Arial Narrow" w:hAnsi="Arial Narrow" w:cs="Arial Narrow"/>
        </w:rPr>
        <w:t>(Detallar las becas solicitadas para el desarrollo del proyecto. El monto total debe coincidir con el monto presupuestado en el rubro Becas).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sdt>
      <w:sdtPr>
        <w:tag w:val="goog_rdk_0"/>
        <w:id w:val="2043083566"/>
        <w:lock w:val="contentLocked"/>
      </w:sdtPr>
      <w:sdtEndPr/>
      <w:sdtContent>
        <w:tbl>
          <w:tblPr>
            <w:tblStyle w:val="affe"/>
            <w:tblpPr w:leftFromText="180" w:rightFromText="180" w:topFromText="180" w:bottomFromText="180" w:vertAnchor="text"/>
            <w:tblW w:w="8745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50"/>
            <w:gridCol w:w="2010"/>
            <w:gridCol w:w="1155"/>
            <w:gridCol w:w="1365"/>
            <w:gridCol w:w="2625"/>
            <w:gridCol w:w="1140"/>
          </w:tblGrid>
          <w:tr w:rsidR="00DA7752">
            <w:trPr>
              <w:trHeight w:val="440"/>
            </w:trPr>
            <w:tc>
              <w:tcPr>
                <w:tcW w:w="450" w:type="dxa"/>
                <w:shd w:val="clear" w:color="auto" w:fill="D9D9D9"/>
                <w:vAlign w:val="center"/>
              </w:tcPr>
              <w:p w:rsidR="00DA7752" w:rsidRDefault="0098692B">
                <w:pPr>
                  <w:widowControl w:val="0"/>
                  <w:spacing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  <w:t>Nº</w:t>
                </w:r>
              </w:p>
            </w:tc>
            <w:tc>
              <w:tcPr>
                <w:tcW w:w="2010" w:type="dxa"/>
                <w:shd w:val="clear" w:color="auto" w:fill="D9D9D9"/>
                <w:vAlign w:val="center"/>
              </w:tcPr>
              <w:p w:rsidR="00DA7752" w:rsidRDefault="0098692B">
                <w:pPr>
                  <w:widowControl w:val="0"/>
                  <w:spacing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  <w:t>Apellido y Nombre</w:t>
                </w:r>
              </w:p>
            </w:tc>
            <w:tc>
              <w:tcPr>
                <w:tcW w:w="1155" w:type="dxa"/>
                <w:shd w:val="clear" w:color="auto" w:fill="D9D9D9"/>
                <w:vAlign w:val="center"/>
              </w:tcPr>
              <w:p w:rsidR="00DA7752" w:rsidRDefault="0098692B">
                <w:pPr>
                  <w:widowControl w:val="0"/>
                  <w:spacing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  <w:t>Condición (1)</w:t>
                </w:r>
              </w:p>
            </w:tc>
            <w:tc>
              <w:tcPr>
                <w:tcW w:w="1365" w:type="dxa"/>
                <w:shd w:val="clear" w:color="auto" w:fill="D9D9D9"/>
                <w:vAlign w:val="center"/>
              </w:tcPr>
              <w:p w:rsidR="00DA7752" w:rsidRDefault="0098692B">
                <w:pPr>
                  <w:widowControl w:val="0"/>
                  <w:spacing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  <w:t>CUIL</w:t>
                </w:r>
              </w:p>
            </w:tc>
            <w:tc>
              <w:tcPr>
                <w:tcW w:w="2625" w:type="dxa"/>
                <w:shd w:val="clear" w:color="auto" w:fill="D9D9D9"/>
                <w:vAlign w:val="center"/>
              </w:tcPr>
              <w:p w:rsidR="00DA7752" w:rsidRDefault="0098692B">
                <w:pPr>
                  <w:widowControl w:val="0"/>
                  <w:spacing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  <w:t>Tareas asignadas</w:t>
                </w:r>
              </w:p>
            </w:tc>
            <w:tc>
              <w:tcPr>
                <w:tcW w:w="1140" w:type="dxa"/>
                <w:shd w:val="clear" w:color="auto" w:fill="D9D9D9"/>
                <w:vAlign w:val="center"/>
              </w:tcPr>
              <w:p w:rsidR="00DA7752" w:rsidRDefault="0098692B">
                <w:pPr>
                  <w:widowControl w:val="0"/>
                  <w:spacing w:line="240" w:lineRule="auto"/>
                  <w:jc w:val="center"/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18"/>
                    <w:szCs w:val="18"/>
                    <w:shd w:val="clear" w:color="auto" w:fill="D9D9D9"/>
                  </w:rPr>
                  <w:t>Monto asignado</w:t>
                </w:r>
              </w:p>
            </w:tc>
          </w:tr>
          <w:tr w:rsidR="00DA7752">
            <w:tc>
              <w:tcPr>
                <w:tcW w:w="45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201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36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262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14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</w:tr>
          <w:tr w:rsidR="00DA7752">
            <w:tc>
              <w:tcPr>
                <w:tcW w:w="45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201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36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262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14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</w:tr>
          <w:tr w:rsidR="00DA7752">
            <w:tc>
              <w:tcPr>
                <w:tcW w:w="45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201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15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36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2625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  <w:tc>
              <w:tcPr>
                <w:tcW w:w="1140" w:type="dxa"/>
              </w:tcPr>
              <w:p w:rsidR="00DA7752" w:rsidRDefault="00DA7752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</w:tr>
          <w:tr w:rsidR="00DA7752">
            <w:trPr>
              <w:trHeight w:val="400"/>
            </w:trPr>
            <w:tc>
              <w:tcPr>
                <w:tcW w:w="7605" w:type="dxa"/>
                <w:gridSpan w:val="5"/>
                <w:shd w:val="clear" w:color="auto" w:fill="D9D9D9"/>
              </w:tcPr>
              <w:p w:rsidR="00DA7752" w:rsidRDefault="0098692B">
                <w:pPr>
                  <w:widowControl w:val="0"/>
                  <w:spacing w:line="240" w:lineRule="auto"/>
                  <w:jc w:val="right"/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  <w:shd w:val="clear" w:color="auto" w:fill="D9D9D9"/>
                  </w:rPr>
                  <w:t>Tota</w:t>
                </w:r>
                <w:r>
                  <w:rPr>
                    <w:rFonts w:ascii="Arial Narrow" w:eastAsia="Arial Narrow" w:hAnsi="Arial Narrow" w:cs="Arial Narrow"/>
                    <w:b/>
                    <w:sz w:val="20"/>
                    <w:szCs w:val="20"/>
                  </w:rPr>
                  <w:t>l</w:t>
                </w:r>
              </w:p>
            </w:tc>
            <w:tc>
              <w:tcPr>
                <w:tcW w:w="1140" w:type="dxa"/>
              </w:tcPr>
              <w:p w:rsidR="00DA7752" w:rsidRDefault="0098692B">
                <w:pPr>
                  <w:widowControl w:val="0"/>
                  <w:spacing w:line="240" w:lineRule="auto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</w:p>
            </w:tc>
          </w:tr>
        </w:tbl>
      </w:sdtContent>
    </w:sdt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Referencias</w:t>
      </w: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i/>
          <w:sz w:val="20"/>
          <w:szCs w:val="20"/>
        </w:rPr>
      </w:pPr>
      <w:r>
        <w:rPr>
          <w:rFonts w:ascii="Arial Narrow" w:eastAsia="Arial Narrow" w:hAnsi="Arial Narrow" w:cs="Arial Narrow"/>
          <w:i/>
          <w:sz w:val="20"/>
          <w:szCs w:val="20"/>
        </w:rPr>
        <w:t>(1) Condición: Estudiante o Egresado.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D. Bibliografía</w:t>
      </w:r>
    </w:p>
    <w:p w:rsidR="00DA7752" w:rsidRDefault="00DA7752">
      <w:pPr>
        <w:spacing w:line="240" w:lineRule="auto"/>
        <w:jc w:val="both"/>
        <w:rPr>
          <w:rFonts w:ascii="Arial Narrow" w:eastAsia="Arial Narrow" w:hAnsi="Arial Narrow" w:cs="Arial Narrow"/>
        </w:rPr>
      </w:pPr>
    </w:p>
    <w:p w:rsidR="00DA7752" w:rsidRDefault="0098692B">
      <w:pPr>
        <w:spacing w:line="240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25. </w:t>
      </w:r>
      <w:r>
        <w:rPr>
          <w:rFonts w:ascii="Arial Narrow" w:eastAsia="Arial Narrow" w:hAnsi="Arial Narrow" w:cs="Arial Narrow"/>
          <w:b/>
        </w:rPr>
        <w:t>Referencias bibliográficas</w:t>
      </w:r>
      <w:r>
        <w:rPr>
          <w:rFonts w:ascii="Arial Narrow" w:eastAsia="Arial Narrow" w:hAnsi="Arial Narrow" w:cs="Arial Narrow"/>
        </w:rPr>
        <w:t>.</w:t>
      </w: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A7752" w:rsidRDefault="00DA7752">
      <w:pPr>
        <w:spacing w:line="240" w:lineRule="auto"/>
        <w:ind w:left="360"/>
        <w:jc w:val="both"/>
        <w:rPr>
          <w:rFonts w:ascii="Arial Narrow" w:eastAsia="Arial Narrow" w:hAnsi="Arial Narrow" w:cs="Arial Narrow"/>
          <w:sz w:val="24"/>
          <w:szCs w:val="24"/>
        </w:rPr>
      </w:pPr>
    </w:p>
    <w:p w:rsidR="00DA7752" w:rsidRDefault="00DA7752">
      <w:pPr>
        <w:pStyle w:val="Ttulo2"/>
        <w:keepNext w:val="0"/>
        <w:keepLines w:val="0"/>
        <w:spacing w:after="80"/>
        <w:rPr>
          <w:rFonts w:ascii="Arial Narrow" w:eastAsia="Arial Narrow" w:hAnsi="Arial Narrow" w:cs="Arial Narrow"/>
          <w:b/>
          <w:shd w:val="clear" w:color="auto" w:fill="93C47D"/>
        </w:rPr>
      </w:pPr>
      <w:bookmarkStart w:id="1" w:name="_heading=h.qmjj2gqtd206" w:colFirst="0" w:colLast="0"/>
      <w:bookmarkEnd w:id="1"/>
    </w:p>
    <w:sectPr w:rsidR="00DA7752">
      <w:headerReference w:type="default" r:id="rId8"/>
      <w:footerReference w:type="defaul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92B" w:rsidRDefault="0098692B">
      <w:pPr>
        <w:spacing w:line="240" w:lineRule="auto"/>
      </w:pPr>
      <w:r>
        <w:separator/>
      </w:r>
    </w:p>
  </w:endnote>
  <w:endnote w:type="continuationSeparator" w:id="0">
    <w:p w:rsidR="0098692B" w:rsidRDefault="00986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752" w:rsidRDefault="0098692B">
    <w:pPr>
      <w:jc w:val="right"/>
    </w:pPr>
    <w:r>
      <w:fldChar w:fldCharType="begin"/>
    </w:r>
    <w:r>
      <w:instrText>PAGE</w:instrText>
    </w:r>
    <w:r w:rsidR="007F6288">
      <w:fldChar w:fldCharType="separate"/>
    </w:r>
    <w:r w:rsidR="007F62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92B" w:rsidRDefault="0098692B">
      <w:pPr>
        <w:spacing w:line="240" w:lineRule="auto"/>
      </w:pPr>
      <w:r>
        <w:separator/>
      </w:r>
    </w:p>
  </w:footnote>
  <w:footnote w:type="continuationSeparator" w:id="0">
    <w:p w:rsidR="0098692B" w:rsidRDefault="00986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752" w:rsidRDefault="0098692B">
    <w:pPr>
      <w:tabs>
        <w:tab w:val="center" w:pos="4419"/>
        <w:tab w:val="right" w:pos="8838"/>
      </w:tabs>
      <w:spacing w:line="240" w:lineRule="auto"/>
      <w:rPr>
        <w:rFonts w:ascii="Calibri" w:eastAsia="Calibri" w:hAnsi="Calibri" w:cs="Calibri"/>
        <w:i/>
        <w:sz w:val="18"/>
        <w:szCs w:val="18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</wp:posOffset>
          </wp:positionH>
          <wp:positionV relativeFrom="paragraph">
            <wp:posOffset>-238123</wp:posOffset>
          </wp:positionV>
          <wp:extent cx="2490788" cy="582353"/>
          <wp:effectExtent l="0" t="0" r="0" b="0"/>
          <wp:wrapNone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0788" cy="5823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A7752" w:rsidRDefault="0098692B">
    <w:pPr>
      <w:spacing w:line="240" w:lineRule="auto"/>
      <w:jc w:val="right"/>
      <w:rPr>
        <w:rFonts w:ascii="Calibri" w:eastAsia="Calibri" w:hAnsi="Calibri" w:cs="Calibri"/>
        <w:i/>
        <w:sz w:val="18"/>
        <w:szCs w:val="18"/>
      </w:rPr>
    </w:pPr>
    <w:r>
      <w:rPr>
        <w:rFonts w:ascii="Calibri" w:eastAsia="Calibri" w:hAnsi="Calibri" w:cs="Calibri"/>
        <w:i/>
        <w:sz w:val="18"/>
        <w:szCs w:val="18"/>
      </w:rPr>
      <w:t>“Año 2025 - 30º Aniversario de la Creación de la UNVM"</w:t>
    </w:r>
  </w:p>
  <w:p w:rsidR="00DA7752" w:rsidRDefault="00DA7752">
    <w:pPr>
      <w:spacing w:line="240" w:lineRule="auto"/>
      <w:jc w:val="right"/>
      <w:rPr>
        <w:rFonts w:ascii="Calibri" w:eastAsia="Calibri" w:hAnsi="Calibri" w:cs="Calibri"/>
        <w:i/>
        <w:sz w:val="18"/>
        <w:szCs w:val="18"/>
      </w:rPr>
    </w:pPr>
  </w:p>
  <w:p w:rsidR="00DA7752" w:rsidRDefault="00DA7752">
    <w:pPr>
      <w:spacing w:line="240" w:lineRule="auto"/>
      <w:jc w:val="right"/>
      <w:rPr>
        <w:rFonts w:ascii="Calibri" w:eastAsia="Calibri" w:hAnsi="Calibri" w:cs="Calibri"/>
        <w:i/>
        <w:sz w:val="18"/>
        <w:szCs w:val="18"/>
      </w:rPr>
    </w:pPr>
  </w:p>
  <w:p w:rsidR="00DA7752" w:rsidRDefault="0098692B">
    <w:pPr>
      <w:spacing w:line="240" w:lineRule="auto"/>
      <w:ind w:left="720" w:right="384"/>
      <w:jc w:val="center"/>
      <w:rPr>
        <w:rFonts w:ascii="Arial Narrow" w:eastAsia="Arial Narrow" w:hAnsi="Arial Narrow" w:cs="Arial Narrow"/>
        <w:b/>
        <w:sz w:val="20"/>
        <w:szCs w:val="20"/>
      </w:rPr>
    </w:pPr>
    <w:r>
      <w:rPr>
        <w:rFonts w:ascii="Arial Narrow" w:eastAsia="Arial Narrow" w:hAnsi="Arial Narrow" w:cs="Arial Narrow"/>
        <w:b/>
        <w:sz w:val="20"/>
        <w:szCs w:val="20"/>
        <w:highlight w:val="white"/>
      </w:rPr>
      <w:t>ANEXO I de la Disposición Nº 03/2025 del Instituto de Investigación</w:t>
    </w:r>
  </w:p>
  <w:p w:rsidR="00DA7752" w:rsidRDefault="0098692B">
    <w:pPr>
      <w:spacing w:line="240" w:lineRule="auto"/>
      <w:jc w:val="right"/>
      <w:rPr>
        <w:rFonts w:ascii="Arial Narrow" w:eastAsia="Arial Narrow" w:hAnsi="Arial Narrow" w:cs="Arial Narrow"/>
        <w:b/>
        <w:sz w:val="20"/>
        <w:szCs w:val="20"/>
        <w:highlight w:val="white"/>
      </w:rPr>
    </w:pPr>
    <w:r>
      <w:pict>
        <v:rect id="_x0000_i1025" style="width:0;height:1.5pt" o:hralign="center" o:hrstd="t" o:hr="t" fillcolor="#a0a0a0" stroked="f"/>
      </w:pict>
    </w:r>
  </w:p>
  <w:p w:rsidR="00DA7752" w:rsidRDefault="00DA7752">
    <w:pPr>
      <w:tabs>
        <w:tab w:val="center" w:pos="4419"/>
        <w:tab w:val="right" w:pos="8838"/>
      </w:tabs>
      <w:spacing w:line="240" w:lineRule="auto"/>
      <w:rPr>
        <w:rFonts w:ascii="Times New Roman" w:eastAsia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22FC6"/>
    <w:multiLevelType w:val="multilevel"/>
    <w:tmpl w:val="E730A1BE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52"/>
    <w:rsid w:val="007F6288"/>
    <w:rsid w:val="0098692B"/>
    <w:rsid w:val="00DA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F9141FB-3BF8-43FC-BD6A-0DB8732A3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rN1ZJ6DF5QMHngfksi+2E36VQ==">CgMxLjAaHwoBMBIaChgICVIUChJ0YWJsZS5lcHFrYmExOW03N3QyDmgucW1qajJncXRkMjA2OAByITFOMFZtcExVOGR5YlBjblBUeFJpMkpVYXUtOGhKQmZtcA==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1263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Vanina Anunziata</dc:creator>
  <cp:lastModifiedBy>Vanina Anunziata</cp:lastModifiedBy>
  <cp:revision>2</cp:revision>
  <dcterms:created xsi:type="dcterms:W3CDTF">2025-08-19T14:34:00Z</dcterms:created>
  <dcterms:modified xsi:type="dcterms:W3CDTF">2025-08-19T14:34:00Z</dcterms:modified>
</cp:coreProperties>
</file>