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68" w:rsidRDefault="00467561" w:rsidP="0019360B">
      <w:pPr>
        <w:jc w:val="center"/>
        <w:rPr>
          <w:b/>
          <w:bCs/>
          <w:sz w:val="36"/>
          <w:szCs w:val="36"/>
          <w:lang w:val="es-ES"/>
        </w:rPr>
      </w:pPr>
      <w:r>
        <w:rPr>
          <w:b/>
          <w:bCs/>
          <w:sz w:val="36"/>
          <w:szCs w:val="36"/>
          <w:lang w:val="es-ES"/>
        </w:rPr>
        <w:t>FORMULACIÓN</w:t>
      </w:r>
      <w:r w:rsidR="0019360B" w:rsidRPr="0019360B">
        <w:rPr>
          <w:b/>
          <w:bCs/>
          <w:sz w:val="36"/>
          <w:szCs w:val="36"/>
          <w:lang w:val="es-ES"/>
        </w:rPr>
        <w:t xml:space="preserve"> DEL PROYECTO</w:t>
      </w:r>
      <w:r w:rsidR="00173D68">
        <w:rPr>
          <w:b/>
          <w:bCs/>
          <w:sz w:val="36"/>
          <w:szCs w:val="36"/>
          <w:lang w:val="es-ES"/>
        </w:rPr>
        <w:t xml:space="preserve"> DE INVESTIGACIÓN</w:t>
      </w:r>
    </w:p>
    <w:tbl>
      <w:tblPr>
        <w:tblpPr w:leftFromText="141" w:rightFromText="141" w:vertAnchor="text" w:horzAnchor="margin" w:tblpY="348"/>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644"/>
      </w:tblGrid>
      <w:tr w:rsidR="00173D68" w:rsidTr="00173D68">
        <w:tblPrEx>
          <w:tblCellMar>
            <w:top w:w="0" w:type="dxa"/>
            <w:bottom w:w="0" w:type="dxa"/>
          </w:tblCellMar>
        </w:tblPrEx>
        <w:trPr>
          <w:trHeight w:val="7496"/>
        </w:trPr>
        <w:tc>
          <w:tcPr>
            <w:tcW w:w="5000" w:type="pct"/>
            <w:tcBorders>
              <w:top w:val="double" w:sz="2" w:space="0" w:color="auto"/>
            </w:tcBorders>
          </w:tcPr>
          <w:p w:rsidR="00173D68" w:rsidRDefault="00173D68" w:rsidP="00173D68">
            <w:pPr>
              <w:spacing w:before="40"/>
              <w:rPr>
                <w:rFonts w:ascii="Verdana" w:hAnsi="Verdana"/>
                <w:b/>
                <w:sz w:val="22"/>
                <w:lang w:val="es-ES_tradnl"/>
              </w:rPr>
            </w:pPr>
          </w:p>
          <w:p w:rsidR="00173D68" w:rsidRPr="00173D68" w:rsidRDefault="00173D68" w:rsidP="00173D68">
            <w:pPr>
              <w:spacing w:before="40"/>
              <w:jc w:val="center"/>
              <w:rPr>
                <w:rFonts w:ascii="Verdana" w:hAnsi="Verdana"/>
                <w:b/>
                <w:u w:val="single"/>
                <w:lang w:val="es-ES_tradnl"/>
              </w:rPr>
            </w:pPr>
            <w:r w:rsidRPr="00173D68">
              <w:rPr>
                <w:rFonts w:ascii="Verdana" w:hAnsi="Verdana"/>
                <w:b/>
                <w:u w:val="single"/>
                <w:lang w:val="es-ES_tradnl"/>
              </w:rPr>
              <w:t>DECLARACIÓN JURADA</w:t>
            </w:r>
          </w:p>
          <w:p w:rsidR="00173D68" w:rsidRPr="007D7F07" w:rsidRDefault="00173D68" w:rsidP="00173D68">
            <w:pPr>
              <w:pStyle w:val="Sangradetextonormal"/>
              <w:rPr>
                <w:rFonts w:ascii="Verdana" w:hAnsi="Verdana"/>
                <w:sz w:val="22"/>
                <w:szCs w:val="22"/>
              </w:rPr>
            </w:pPr>
          </w:p>
          <w:p w:rsidR="00173D68" w:rsidRPr="00173D68" w:rsidRDefault="00173D68" w:rsidP="00173D68">
            <w:pPr>
              <w:pStyle w:val="Sangradetextonormal"/>
              <w:ind w:right="435"/>
              <w:rPr>
                <w:rFonts w:ascii="Verdana" w:hAnsi="Verdana"/>
                <w:sz w:val="18"/>
                <w:szCs w:val="18"/>
              </w:rPr>
            </w:pPr>
            <w:r w:rsidRPr="00173D68">
              <w:rPr>
                <w:rFonts w:ascii="Verdana" w:hAnsi="Verdana"/>
                <w:sz w:val="18"/>
                <w:szCs w:val="18"/>
              </w:rPr>
              <w:t xml:space="preserve">Declaro que este Proyecto de Investigación reúne los requisitos necesarios para ser considerado por el Instituto de Investigación y por lo tanto </w:t>
            </w:r>
            <w:r w:rsidRPr="00173D68">
              <w:rPr>
                <w:rFonts w:ascii="Verdana" w:hAnsi="Verdana"/>
                <w:bCs/>
                <w:sz w:val="18"/>
                <w:szCs w:val="18"/>
              </w:rPr>
              <w:t>acepto el</w:t>
            </w:r>
            <w:r w:rsidRPr="00173D68">
              <w:rPr>
                <w:rFonts w:ascii="Verdana" w:hAnsi="Verdana"/>
                <w:b/>
                <w:bCs/>
                <w:sz w:val="18"/>
                <w:szCs w:val="18"/>
              </w:rPr>
              <w:t xml:space="preserve"> “</w:t>
            </w:r>
            <w:r w:rsidRPr="00173D68">
              <w:rPr>
                <w:rFonts w:ascii="Verdana" w:hAnsi="Verdana" w:cs="Courier New"/>
                <w:b/>
                <w:sz w:val="18"/>
                <w:szCs w:val="18"/>
              </w:rPr>
              <w:t>REGLAMENTO DE SUBSIDIOS PARA PROYECTOS DE INVESTIGACIÓN EN LA UNVM</w:t>
            </w:r>
            <w:r w:rsidRPr="00173D68">
              <w:rPr>
                <w:rFonts w:ascii="Verdana" w:hAnsi="Verdana"/>
                <w:b/>
                <w:bCs/>
                <w:sz w:val="18"/>
                <w:szCs w:val="18"/>
              </w:rPr>
              <w:t>”</w:t>
            </w:r>
            <w:r w:rsidRPr="00173D68">
              <w:rPr>
                <w:rFonts w:ascii="Verdana" w:hAnsi="Verdana"/>
                <w:sz w:val="18"/>
                <w:szCs w:val="18"/>
              </w:rPr>
              <w:t xml:space="preserve"> que forma parte del ANEXO II del </w:t>
            </w:r>
            <w:r w:rsidRPr="00173D68">
              <w:rPr>
                <w:rFonts w:ascii="Verdana" w:hAnsi="Verdana" w:cs="Courier New"/>
                <w:b/>
                <w:sz w:val="18"/>
                <w:szCs w:val="18"/>
              </w:rPr>
              <w:t xml:space="preserve">PLAN DE FORTALECIMIENTO de la INVESTIGACIÓN y DESARROLLO TECNOLÓGICO de la UNIVERSIDAD NACIONAL DE VILLA MARÍA </w:t>
            </w:r>
            <w:r w:rsidRPr="00173D68">
              <w:rPr>
                <w:rFonts w:ascii="Verdana" w:hAnsi="Verdana"/>
                <w:sz w:val="18"/>
                <w:szCs w:val="18"/>
              </w:rPr>
              <w:t xml:space="preserve">aprobado por </w:t>
            </w:r>
            <w:r w:rsidRPr="00173D68">
              <w:rPr>
                <w:rFonts w:ascii="Verdana" w:hAnsi="Verdana"/>
                <w:bCs/>
                <w:sz w:val="18"/>
                <w:szCs w:val="18"/>
              </w:rPr>
              <w:t>Resolución Nº 53/2016</w:t>
            </w:r>
            <w:r w:rsidRPr="00173D68">
              <w:rPr>
                <w:rFonts w:ascii="Verdana" w:hAnsi="Verdana"/>
                <w:sz w:val="18"/>
                <w:szCs w:val="18"/>
              </w:rPr>
              <w:t xml:space="preserve"> del Consejo Superior (y sus modificatorias </w:t>
            </w:r>
            <w:r w:rsidRPr="00173D68">
              <w:rPr>
                <w:rFonts w:ascii="Verdana" w:hAnsi="Verdana" w:cs="Arial"/>
                <w:sz w:val="18"/>
                <w:szCs w:val="18"/>
              </w:rPr>
              <w:t>RCS Nº 196/2017 y RCS Nº 111/2019)</w:t>
            </w:r>
            <w:r w:rsidRPr="00173D68">
              <w:rPr>
                <w:rFonts w:ascii="Verdana" w:hAnsi="Verdana"/>
                <w:sz w:val="18"/>
                <w:szCs w:val="18"/>
              </w:rPr>
              <w:t xml:space="preserve"> y la DISPOSICIÓN del INSTITUTO DE INVESTIGACIÓN Nº 02/2021</w:t>
            </w:r>
            <w:r w:rsidRPr="00173D68">
              <w:rPr>
                <w:rFonts w:ascii="Verdana" w:hAnsi="Verdana"/>
                <w:b/>
                <w:sz w:val="18"/>
                <w:szCs w:val="18"/>
              </w:rPr>
              <w:t xml:space="preserve"> </w:t>
            </w:r>
            <w:r w:rsidRPr="00173D68">
              <w:rPr>
                <w:rFonts w:ascii="Verdana" w:hAnsi="Verdana"/>
                <w:sz w:val="18"/>
                <w:szCs w:val="18"/>
              </w:rPr>
              <w:t>sobre rendición de subsidios.</w:t>
            </w:r>
          </w:p>
          <w:p w:rsidR="00173D68" w:rsidRPr="00173D68" w:rsidRDefault="00173D68" w:rsidP="00173D68">
            <w:pPr>
              <w:pStyle w:val="Sangradetextonormal"/>
              <w:ind w:right="435"/>
              <w:rPr>
                <w:rFonts w:ascii="Verdana" w:hAnsi="Verdana"/>
                <w:sz w:val="18"/>
                <w:szCs w:val="18"/>
              </w:rPr>
            </w:pPr>
            <w:r w:rsidRPr="00173D68">
              <w:rPr>
                <w:rFonts w:ascii="Verdana" w:hAnsi="Verdana"/>
                <w:sz w:val="18"/>
                <w:szCs w:val="18"/>
              </w:rPr>
              <w:t>Asimismo me comprometo a presentar los Informes de Avance, Rendición Económica e Informe Final en las fechas que el Instituto de Investigación disponga a tal fin.</w:t>
            </w:r>
          </w:p>
          <w:p w:rsidR="00173D68" w:rsidRPr="00173D68" w:rsidRDefault="00173D68" w:rsidP="00173D68">
            <w:pPr>
              <w:pStyle w:val="Sangradetextonormal"/>
              <w:ind w:right="435"/>
              <w:rPr>
                <w:rFonts w:ascii="Verdana" w:hAnsi="Verdana"/>
                <w:sz w:val="18"/>
                <w:szCs w:val="18"/>
              </w:rPr>
            </w:pPr>
            <w:r w:rsidRPr="00173D68">
              <w:rPr>
                <w:rFonts w:ascii="Verdana" w:hAnsi="Verdana"/>
                <w:sz w:val="18"/>
                <w:szCs w:val="18"/>
              </w:rPr>
              <w:t>Acepto la responsabilidad patrimonial de los bienes adquiridos en el marco del presente proyecto (con excepción del material bibliográfico que seguirá el procedimiento establecido en el ARTÍCULO 5º de la DISPOSICIÓN Nº 02/2021 del Instituto de Investigación).</w:t>
            </w:r>
          </w:p>
          <w:p w:rsidR="00173D68" w:rsidRPr="00173D68" w:rsidRDefault="00173D68" w:rsidP="00173D68">
            <w:pPr>
              <w:pStyle w:val="Sangradetextonormal"/>
              <w:ind w:right="435"/>
              <w:rPr>
                <w:rFonts w:ascii="Verdana" w:hAnsi="Verdana"/>
                <w:sz w:val="18"/>
                <w:szCs w:val="18"/>
              </w:rPr>
            </w:pPr>
          </w:p>
          <w:p w:rsidR="00173D68" w:rsidRPr="00173D68" w:rsidRDefault="00173D68" w:rsidP="00173D68">
            <w:pPr>
              <w:pStyle w:val="Sangradetextonormal"/>
              <w:ind w:right="435"/>
              <w:rPr>
                <w:rFonts w:ascii="Verdana" w:hAnsi="Verdana"/>
                <w:sz w:val="18"/>
                <w:szCs w:val="18"/>
              </w:rPr>
            </w:pPr>
            <w:r w:rsidRPr="00173D68">
              <w:rPr>
                <w:rFonts w:ascii="Verdana" w:hAnsi="Verdana"/>
                <w:sz w:val="18"/>
                <w:szCs w:val="18"/>
              </w:rPr>
              <w:t>Todos los datos contenidos en el presente formulario tienen carácter de declaración jurada.</w:t>
            </w:r>
          </w:p>
          <w:p w:rsidR="00173D68" w:rsidRPr="00171CA7" w:rsidRDefault="00173D68" w:rsidP="00173D68">
            <w:pPr>
              <w:ind w:left="426"/>
              <w:jc w:val="both"/>
              <w:rPr>
                <w:rFonts w:ascii="Verdana" w:hAnsi="Verdana"/>
                <w:lang w:val="es-ES_tradnl"/>
              </w:rPr>
            </w:pPr>
          </w:p>
          <w:p w:rsidR="00173D68" w:rsidRPr="00173D68" w:rsidRDefault="00173D68" w:rsidP="00173D68">
            <w:pPr>
              <w:ind w:left="426"/>
              <w:jc w:val="both"/>
              <w:rPr>
                <w:rFonts w:ascii="Verdana" w:hAnsi="Verdana"/>
                <w:sz w:val="20"/>
                <w:szCs w:val="20"/>
                <w:lang w:val="es-ES_tradnl"/>
              </w:rPr>
            </w:pPr>
          </w:p>
          <w:p w:rsidR="00173D68" w:rsidRPr="00173D68" w:rsidRDefault="00173D68" w:rsidP="00173D68">
            <w:pPr>
              <w:ind w:left="426"/>
              <w:jc w:val="both"/>
              <w:rPr>
                <w:rFonts w:ascii="Verdana" w:hAnsi="Verdana"/>
                <w:sz w:val="20"/>
                <w:szCs w:val="20"/>
                <w:lang w:val="es-ES_tradnl"/>
              </w:rPr>
            </w:pPr>
          </w:p>
          <w:p w:rsidR="00173D68" w:rsidRPr="00173D68" w:rsidRDefault="00173D68" w:rsidP="00173D68">
            <w:pPr>
              <w:ind w:left="426"/>
              <w:jc w:val="both"/>
              <w:rPr>
                <w:rFonts w:ascii="Verdana" w:hAnsi="Verdana"/>
                <w:sz w:val="20"/>
                <w:szCs w:val="20"/>
                <w:lang w:val="es-ES_tradnl"/>
              </w:rPr>
            </w:pPr>
            <w:r w:rsidRPr="00173D68">
              <w:rPr>
                <w:rFonts w:ascii="Verdana" w:hAnsi="Verdana"/>
                <w:noProof/>
                <w:sz w:val="20"/>
                <w:szCs w:val="20"/>
              </w:rPr>
              <w:pict>
                <v:line id="_x0000_s1044" style="position:absolute;left:0;text-align:left;z-index:251658240" from="18pt,-.95pt" to="180pt,-.95pt"/>
              </w:pict>
            </w:r>
            <w:r w:rsidRPr="00173D68">
              <w:rPr>
                <w:rFonts w:ascii="Verdana" w:hAnsi="Verdana"/>
                <w:sz w:val="20"/>
                <w:szCs w:val="20"/>
                <w:lang w:val="es-ES_tradnl"/>
              </w:rPr>
              <w:t>Nombre y Apellido del Director:</w:t>
            </w:r>
          </w:p>
          <w:p w:rsidR="00173D68" w:rsidRPr="00173D68" w:rsidRDefault="00173D68" w:rsidP="00173D68">
            <w:pPr>
              <w:ind w:left="426"/>
              <w:jc w:val="both"/>
              <w:rPr>
                <w:rFonts w:ascii="Verdana" w:hAnsi="Verdana"/>
                <w:sz w:val="20"/>
                <w:szCs w:val="20"/>
                <w:lang w:val="es-ES_tradnl"/>
              </w:rPr>
            </w:pPr>
            <w:r w:rsidRPr="00173D68">
              <w:rPr>
                <w:rFonts w:ascii="Verdana" w:hAnsi="Verdana"/>
                <w:sz w:val="20"/>
                <w:szCs w:val="20"/>
                <w:lang w:val="es-ES_tradnl"/>
              </w:rPr>
              <w:t>Legajo Nº:</w:t>
            </w:r>
          </w:p>
          <w:p w:rsidR="00173D68" w:rsidRPr="00173D68" w:rsidRDefault="00173D68" w:rsidP="00173D68">
            <w:pPr>
              <w:ind w:left="426"/>
              <w:jc w:val="both"/>
              <w:rPr>
                <w:rFonts w:ascii="Verdana" w:hAnsi="Verdana"/>
                <w:sz w:val="20"/>
                <w:szCs w:val="20"/>
                <w:lang w:val="es-ES_tradnl"/>
              </w:rPr>
            </w:pPr>
          </w:p>
          <w:p w:rsidR="00173D68" w:rsidRPr="00173D68" w:rsidRDefault="00173D68" w:rsidP="00173D68">
            <w:pPr>
              <w:ind w:left="426"/>
              <w:jc w:val="both"/>
              <w:rPr>
                <w:rFonts w:ascii="Verdana" w:hAnsi="Verdana"/>
                <w:sz w:val="20"/>
                <w:szCs w:val="20"/>
                <w:lang w:val="es-ES_tradnl"/>
              </w:rPr>
            </w:pPr>
            <w:r w:rsidRPr="00173D68">
              <w:rPr>
                <w:rFonts w:ascii="Verdana" w:hAnsi="Verdana"/>
                <w:b/>
                <w:noProof/>
                <w:sz w:val="20"/>
                <w:szCs w:val="20"/>
              </w:rPr>
              <w:pict>
                <v:line id="_x0000_s1045" style="position:absolute;left:0;text-align:left;z-index:251658240" from="297pt,11.7pt" to="6in,11.7pt"/>
              </w:pict>
            </w:r>
            <w:r w:rsidRPr="00173D68">
              <w:rPr>
                <w:rFonts w:ascii="Verdana" w:hAnsi="Verdana"/>
                <w:sz w:val="20"/>
                <w:szCs w:val="20"/>
                <w:lang w:val="es-ES_tradnl"/>
              </w:rPr>
              <w:t xml:space="preserve">Fecha:                                                          </w:t>
            </w:r>
            <w:r w:rsidRPr="00173D68">
              <w:rPr>
                <w:rFonts w:ascii="Verdana" w:hAnsi="Verdana"/>
                <w:sz w:val="20"/>
                <w:szCs w:val="20"/>
              </w:rPr>
              <w:t>Firma:</w:t>
            </w:r>
          </w:p>
          <w:p w:rsidR="00173D68" w:rsidRDefault="00173D68" w:rsidP="00173D68">
            <w:pPr>
              <w:pStyle w:val="Ttulo7"/>
              <w:ind w:left="0" w:right="142"/>
              <w:jc w:val="left"/>
              <w:rPr>
                <w:rFonts w:ascii="Verdana" w:hAnsi="Verdana"/>
                <w:sz w:val="20"/>
              </w:rPr>
            </w:pPr>
            <w:r>
              <w:rPr>
                <w:rFonts w:ascii="Verdana" w:hAnsi="Verdana"/>
                <w:b/>
                <w:noProof/>
              </w:rPr>
              <w:pict>
                <v:line id="_x0000_s1046" style="position:absolute;z-index:251658240" from="63.25pt,3.4pt" to="135.25pt,3.4pt"/>
              </w:pict>
            </w:r>
          </w:p>
          <w:p w:rsidR="00173D68" w:rsidRDefault="00173D68" w:rsidP="00173D68">
            <w:pPr>
              <w:pStyle w:val="Ttulo7"/>
              <w:ind w:right="142"/>
              <w:rPr>
                <w:sz w:val="22"/>
              </w:rPr>
            </w:pPr>
          </w:p>
        </w:tc>
      </w:tr>
    </w:tbl>
    <w:bookmarkStart w:id="0" w:name="_MON_1733034310"/>
    <w:bookmarkEnd w:id="0"/>
    <w:p w:rsidR="00173D68" w:rsidRPr="00173D68" w:rsidRDefault="003D53E5" w:rsidP="003D53E5">
      <w:pPr>
        <w:ind w:left="-142" w:right="-143"/>
        <w:jc w:val="center"/>
        <w:rPr>
          <w:b/>
          <w:bCs/>
          <w:sz w:val="36"/>
          <w:szCs w:val="36"/>
        </w:rPr>
      </w:pPr>
      <w:r>
        <w:rPr>
          <w:b/>
          <w:bCs/>
          <w:sz w:val="36"/>
          <w:szCs w:val="36"/>
        </w:rPr>
        <w:object w:dxaOrig="8626" w:dyaOrig="2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08pt" o:ole="">
            <v:imagedata r:id="rId7" o:title=""/>
          </v:shape>
          <o:OLEObject Type="Embed" ProgID="Word.Document.12" ShapeID="_x0000_i1025" DrawAspect="Content" ObjectID="_1733035069" r:id="rId8">
            <o:FieldCodes>\s</o:FieldCodes>
          </o:OLEObject>
        </w:object>
      </w:r>
    </w:p>
    <w:p w:rsidR="003D53E5" w:rsidRDefault="003D53E5" w:rsidP="003D53E5">
      <w:pPr>
        <w:spacing w:before="40" w:after="40"/>
        <w:jc w:val="center"/>
        <w:rPr>
          <w:rFonts w:ascii="Verdana" w:hAnsi="Verdana"/>
          <w:sz w:val="4"/>
          <w:bdr w:val="double" w:sz="4" w:space="0" w:color="auto" w:shadow="1"/>
        </w:rPr>
      </w:pPr>
    </w:p>
    <w:p w:rsidR="003D53E5" w:rsidRPr="003D53E5" w:rsidRDefault="003D53E5" w:rsidP="003D53E5">
      <w:pPr>
        <w:pBdr>
          <w:top w:val="single" w:sz="12" w:space="1" w:color="auto"/>
          <w:left w:val="single" w:sz="12" w:space="10" w:color="auto"/>
          <w:bottom w:val="single" w:sz="12" w:space="1" w:color="auto"/>
          <w:right w:val="single" w:sz="12" w:space="4" w:color="auto"/>
        </w:pBdr>
        <w:spacing w:line="276" w:lineRule="auto"/>
        <w:ind w:left="142"/>
        <w:jc w:val="center"/>
        <w:rPr>
          <w:rFonts w:ascii="Arial" w:hAnsi="Arial" w:cs="Arial"/>
          <w:b/>
          <w:sz w:val="20"/>
          <w:szCs w:val="20"/>
        </w:rPr>
      </w:pPr>
      <w:r w:rsidRPr="003D53E5">
        <w:rPr>
          <w:rFonts w:ascii="Arial" w:hAnsi="Arial" w:cs="Arial"/>
          <w:b/>
          <w:sz w:val="20"/>
          <w:szCs w:val="20"/>
        </w:rPr>
        <w:t>SALVAGUARDIA ÉTICA Y AMBIENTAL</w:t>
      </w:r>
    </w:p>
    <w:p w:rsidR="003D53E5" w:rsidRPr="003D53E5" w:rsidRDefault="003D53E5" w:rsidP="003D53E5">
      <w:pPr>
        <w:pBdr>
          <w:top w:val="single" w:sz="12" w:space="1" w:color="auto"/>
          <w:left w:val="single" w:sz="12" w:space="10" w:color="auto"/>
          <w:bottom w:val="single" w:sz="12" w:space="1" w:color="auto"/>
          <w:right w:val="single" w:sz="12" w:space="4" w:color="auto"/>
        </w:pBdr>
        <w:spacing w:line="276" w:lineRule="auto"/>
        <w:ind w:left="142"/>
        <w:jc w:val="both"/>
        <w:rPr>
          <w:rFonts w:ascii="Arial" w:hAnsi="Arial" w:cs="Arial"/>
          <w:sz w:val="16"/>
          <w:szCs w:val="16"/>
        </w:rPr>
      </w:pPr>
      <w:r w:rsidRPr="003D53E5">
        <w:rPr>
          <w:rFonts w:ascii="Arial" w:hAnsi="Arial" w:cs="Arial"/>
          <w:sz w:val="16"/>
          <w:szCs w:val="16"/>
        </w:rPr>
        <w:t>Atendiendo a la responsabilidad ética y social que compete a la actividad científica y tecnológica, toda vez que un Proyecto de Investigación presentado en la UNVM, pudiera afectar los derechos humanos o ser causa de un eventual daño al medio ambiente, los animales y/o las generaciones futuras -ya sea durante su ejecución o por la aplicación de los resultados obtenidos-, el Director deberá realizar las previsiones correspondientes para evitar riesgos emergentes y garantizar el buen uso y manejo de la información.</w:t>
      </w:r>
    </w:p>
    <w:p w:rsidR="003D53E5" w:rsidRPr="003D53E5" w:rsidRDefault="003D53E5" w:rsidP="003D53E5">
      <w:pPr>
        <w:pBdr>
          <w:top w:val="single" w:sz="12" w:space="1" w:color="auto"/>
          <w:left w:val="single" w:sz="12" w:space="10" w:color="auto"/>
          <w:bottom w:val="single" w:sz="12" w:space="1" w:color="auto"/>
          <w:right w:val="single" w:sz="12" w:space="4" w:color="auto"/>
        </w:pBdr>
        <w:spacing w:line="276" w:lineRule="auto"/>
        <w:ind w:left="142"/>
        <w:jc w:val="both"/>
        <w:rPr>
          <w:rFonts w:ascii="Arial" w:hAnsi="Arial" w:cs="Arial"/>
          <w:sz w:val="16"/>
          <w:szCs w:val="16"/>
        </w:rPr>
      </w:pPr>
      <w:r w:rsidRPr="003D53E5">
        <w:rPr>
          <w:rFonts w:ascii="Arial" w:hAnsi="Arial" w:cs="Arial"/>
          <w:sz w:val="16"/>
          <w:szCs w:val="16"/>
        </w:rPr>
        <w:t xml:space="preserve">Los investigadores deberán conocer y realizar las salvaguardias previstas en todos los requisitos éticos, legales y jurídicos, establecidos en las normas bioéticas nacionales -Disposición ANMAT 6677/10- e internacionales -Código de </w:t>
      </w:r>
      <w:proofErr w:type="spellStart"/>
      <w:r w:rsidRPr="003D53E5">
        <w:rPr>
          <w:rFonts w:ascii="Arial" w:hAnsi="Arial" w:cs="Arial"/>
          <w:sz w:val="16"/>
          <w:szCs w:val="16"/>
        </w:rPr>
        <w:t>Nüremberg</w:t>
      </w:r>
      <w:proofErr w:type="spellEnd"/>
      <w:r w:rsidRPr="003D53E5">
        <w:rPr>
          <w:rFonts w:ascii="Arial" w:hAnsi="Arial" w:cs="Arial"/>
          <w:sz w:val="16"/>
          <w:szCs w:val="16"/>
        </w:rPr>
        <w:t>, Declaración de Helsinki y sus modificaciones-; así como también la Declaración Universal sobre Genoma Humano y Derechos Humanos aprobada por la Conferencia General de la UNESCO el 11/11/1997.</w:t>
      </w:r>
    </w:p>
    <w:p w:rsidR="003D53E5" w:rsidRDefault="003D53E5">
      <w:pPr>
        <w:rPr>
          <w:b/>
          <w:bCs/>
        </w:rPr>
      </w:pPr>
      <w:r>
        <w:rPr>
          <w:b/>
          <w:bCs/>
        </w:rPr>
        <w:br w:type="page"/>
      </w:r>
    </w:p>
    <w:p w:rsidR="00C16EF0" w:rsidRPr="003D53E5" w:rsidRDefault="00C16EF0" w:rsidP="003D53E5">
      <w:pPr>
        <w:pStyle w:val="Prrafodelista"/>
        <w:numPr>
          <w:ilvl w:val="0"/>
          <w:numId w:val="1"/>
        </w:numPr>
        <w:rPr>
          <w:b/>
          <w:bCs/>
          <w:lang w:val="es-ES"/>
        </w:rPr>
      </w:pPr>
      <w:r w:rsidRPr="003D53E5">
        <w:rPr>
          <w:b/>
          <w:bCs/>
          <w:lang w:val="es-ES"/>
        </w:rPr>
        <w:lastRenderedPageBreak/>
        <w:t>Título del Proyecto</w:t>
      </w:r>
    </w:p>
    <w:p w:rsidR="00C16EF0" w:rsidRPr="00C16EF0" w:rsidRDefault="00C16EF0">
      <w:pPr>
        <w:rPr>
          <w:lang w:val="es-ES"/>
        </w:rPr>
      </w:pPr>
    </w:p>
    <w:p w:rsidR="00C16EF0" w:rsidRPr="00543D03" w:rsidRDefault="00C16EF0" w:rsidP="00543D03">
      <w:pPr>
        <w:pStyle w:val="Prrafodelista"/>
        <w:numPr>
          <w:ilvl w:val="0"/>
          <w:numId w:val="1"/>
        </w:numPr>
        <w:rPr>
          <w:b/>
          <w:bCs/>
          <w:lang w:val="es-ES"/>
        </w:rPr>
      </w:pPr>
      <w:r w:rsidRPr="00543D03">
        <w:rPr>
          <w:b/>
          <w:bCs/>
          <w:lang w:val="es-ES"/>
        </w:rPr>
        <w:t>Resumen</w:t>
      </w:r>
      <w:r w:rsidR="00F174C7" w:rsidRPr="00543D03">
        <w:rPr>
          <w:b/>
          <w:bCs/>
          <w:lang w:val="es-ES"/>
        </w:rPr>
        <w:t xml:space="preserve"> </w:t>
      </w:r>
      <w:r w:rsidR="00F174C7" w:rsidRPr="00543D03">
        <w:rPr>
          <w:bCs/>
          <w:lang w:val="es-ES"/>
        </w:rPr>
        <w:t>(máximo 350 palabras)</w:t>
      </w:r>
    </w:p>
    <w:p w:rsidR="00C16EF0" w:rsidRPr="00543D03" w:rsidRDefault="00C16EF0">
      <w:pPr>
        <w:rPr>
          <w:b/>
          <w:lang w:val="es-ES"/>
        </w:rPr>
      </w:pPr>
    </w:p>
    <w:p w:rsidR="00C16EF0" w:rsidRPr="00543D03" w:rsidRDefault="00543D03" w:rsidP="00543D03">
      <w:pPr>
        <w:pStyle w:val="Prrafodelista"/>
        <w:numPr>
          <w:ilvl w:val="0"/>
          <w:numId w:val="1"/>
        </w:numPr>
        <w:rPr>
          <w:b/>
          <w:lang w:val="es-ES"/>
        </w:rPr>
      </w:pPr>
      <w:r w:rsidRPr="00543D03">
        <w:rPr>
          <w:b/>
          <w:bCs/>
          <w:lang w:val="es-ES"/>
        </w:rPr>
        <w:t>R</w:t>
      </w:r>
      <w:r w:rsidR="00C16EF0" w:rsidRPr="00543D03">
        <w:rPr>
          <w:b/>
          <w:bCs/>
          <w:lang w:val="es-ES"/>
        </w:rPr>
        <w:t>esumen en inglés</w:t>
      </w:r>
      <w:r w:rsidR="00C16EF0" w:rsidRPr="00543D03">
        <w:rPr>
          <w:lang w:val="es-ES"/>
        </w:rPr>
        <w:t xml:space="preserve"> (Optativo – para difusión)</w:t>
      </w:r>
    </w:p>
    <w:p w:rsidR="00F174C7" w:rsidRPr="00543D03" w:rsidRDefault="00F174C7">
      <w:pPr>
        <w:rPr>
          <w:b/>
          <w:lang w:val="es-ES"/>
        </w:rPr>
      </w:pPr>
    </w:p>
    <w:p w:rsidR="00F174C7" w:rsidRPr="00543D03" w:rsidRDefault="00F174C7" w:rsidP="00543D03">
      <w:pPr>
        <w:pStyle w:val="Prrafodelista"/>
        <w:numPr>
          <w:ilvl w:val="0"/>
          <w:numId w:val="1"/>
        </w:numPr>
        <w:rPr>
          <w:b/>
          <w:lang w:val="es-ES"/>
        </w:rPr>
      </w:pPr>
      <w:r w:rsidRPr="00543D03">
        <w:rPr>
          <w:b/>
          <w:lang w:val="es-ES"/>
        </w:rPr>
        <w:t xml:space="preserve">Palabras claves </w:t>
      </w:r>
      <w:r w:rsidRPr="00543D03">
        <w:rPr>
          <w:lang w:val="es-ES"/>
        </w:rPr>
        <w:t>(4 palabras no incluidas en el título)</w:t>
      </w:r>
    </w:p>
    <w:p w:rsidR="0005660B" w:rsidRPr="00543D03" w:rsidRDefault="0005660B">
      <w:pPr>
        <w:rPr>
          <w:b/>
          <w:lang w:val="es-ES"/>
        </w:rPr>
      </w:pPr>
    </w:p>
    <w:p w:rsidR="00C16EF0" w:rsidRPr="00543D03" w:rsidRDefault="00C16EF0" w:rsidP="00543D03">
      <w:pPr>
        <w:pStyle w:val="Prrafodelista"/>
        <w:numPr>
          <w:ilvl w:val="0"/>
          <w:numId w:val="1"/>
        </w:numPr>
        <w:rPr>
          <w:b/>
          <w:lang w:val="es-ES"/>
        </w:rPr>
      </w:pPr>
      <w:r w:rsidRPr="00543D03">
        <w:rPr>
          <w:b/>
          <w:bCs/>
          <w:lang w:val="es-ES"/>
        </w:rPr>
        <w:t>Antecedentes del grupo de trabajo</w:t>
      </w:r>
      <w:r w:rsidRPr="00543D03">
        <w:rPr>
          <w:lang w:val="es-ES"/>
        </w:rPr>
        <w:t xml:space="preserve"> (especialmente los relacionados con la temática de estudio)</w:t>
      </w:r>
    </w:p>
    <w:p w:rsidR="00C16EF0" w:rsidRPr="00543D03" w:rsidRDefault="00C16EF0">
      <w:pPr>
        <w:rPr>
          <w:b/>
          <w:lang w:val="es-ES"/>
        </w:rPr>
      </w:pPr>
    </w:p>
    <w:p w:rsidR="00C16EF0" w:rsidRPr="00543D03" w:rsidRDefault="00C16EF0" w:rsidP="00543D03">
      <w:pPr>
        <w:pStyle w:val="Prrafodelista"/>
        <w:numPr>
          <w:ilvl w:val="0"/>
          <w:numId w:val="1"/>
        </w:numPr>
        <w:rPr>
          <w:b/>
          <w:bCs/>
          <w:lang w:val="es-ES"/>
        </w:rPr>
      </w:pPr>
      <w:r w:rsidRPr="00543D03">
        <w:rPr>
          <w:b/>
          <w:bCs/>
          <w:lang w:val="es-ES"/>
        </w:rPr>
        <w:t>Introducción</w:t>
      </w:r>
    </w:p>
    <w:p w:rsidR="00C16EF0" w:rsidRDefault="00C16EF0" w:rsidP="00543D03">
      <w:pPr>
        <w:ind w:left="709"/>
        <w:rPr>
          <w:lang w:val="es-ES"/>
        </w:rPr>
      </w:pPr>
      <w:r>
        <w:rPr>
          <w:lang w:val="es-ES"/>
        </w:rPr>
        <w:t>Antecedentes</w:t>
      </w:r>
    </w:p>
    <w:p w:rsidR="00C16EF0" w:rsidRDefault="00C16EF0" w:rsidP="00543D03">
      <w:pPr>
        <w:ind w:left="709"/>
        <w:rPr>
          <w:lang w:val="es-ES"/>
        </w:rPr>
      </w:pPr>
      <w:r>
        <w:rPr>
          <w:lang w:val="es-ES"/>
        </w:rPr>
        <w:t>Hipótesis – Suposiciones – Preguntas de investigación</w:t>
      </w:r>
    </w:p>
    <w:p w:rsidR="00C16EF0" w:rsidRDefault="00C16EF0" w:rsidP="00543D03">
      <w:pPr>
        <w:ind w:left="709"/>
        <w:rPr>
          <w:lang w:val="es-ES"/>
        </w:rPr>
      </w:pPr>
      <w:r>
        <w:rPr>
          <w:lang w:val="es-ES"/>
        </w:rPr>
        <w:t>Objetivos: general y específicos</w:t>
      </w:r>
    </w:p>
    <w:p w:rsidR="00C16EF0" w:rsidRDefault="00C16EF0">
      <w:pPr>
        <w:rPr>
          <w:lang w:val="es-ES"/>
        </w:rPr>
      </w:pPr>
    </w:p>
    <w:p w:rsidR="00C16EF0" w:rsidRPr="00543D03" w:rsidRDefault="00C16EF0" w:rsidP="00543D03">
      <w:pPr>
        <w:pStyle w:val="Prrafodelista"/>
        <w:numPr>
          <w:ilvl w:val="0"/>
          <w:numId w:val="1"/>
        </w:numPr>
        <w:rPr>
          <w:b/>
          <w:bCs/>
          <w:lang w:val="es-ES"/>
        </w:rPr>
      </w:pPr>
      <w:r w:rsidRPr="00543D03">
        <w:rPr>
          <w:b/>
          <w:bCs/>
          <w:lang w:val="es-ES"/>
        </w:rPr>
        <w:t>Metodología</w:t>
      </w:r>
    </w:p>
    <w:p w:rsidR="00C16EF0" w:rsidRDefault="00C16EF0" w:rsidP="00543D03">
      <w:pPr>
        <w:tabs>
          <w:tab w:val="left" w:pos="709"/>
        </w:tabs>
        <w:ind w:left="709"/>
        <w:rPr>
          <w:lang w:val="es-ES"/>
        </w:rPr>
      </w:pPr>
      <w:r>
        <w:rPr>
          <w:lang w:val="es-ES"/>
        </w:rPr>
        <w:t>Métodos y técnicas a emplear</w:t>
      </w:r>
    </w:p>
    <w:p w:rsidR="00C16EF0" w:rsidRDefault="00C16EF0" w:rsidP="00543D03">
      <w:pPr>
        <w:tabs>
          <w:tab w:val="left" w:pos="709"/>
        </w:tabs>
        <w:ind w:left="709"/>
        <w:rPr>
          <w:lang w:val="es-ES"/>
        </w:rPr>
      </w:pPr>
      <w:r>
        <w:rPr>
          <w:lang w:val="es-ES"/>
        </w:rPr>
        <w:t>Tratamiento de datos, análisis estadísticos, etc.</w:t>
      </w:r>
    </w:p>
    <w:p w:rsidR="00C16EF0" w:rsidRDefault="00C16EF0">
      <w:pPr>
        <w:rPr>
          <w:lang w:val="es-ES"/>
        </w:rPr>
      </w:pPr>
    </w:p>
    <w:p w:rsidR="00C16EF0" w:rsidRPr="00543D03" w:rsidRDefault="00C16EF0" w:rsidP="00543D03">
      <w:pPr>
        <w:pStyle w:val="Prrafodelista"/>
        <w:numPr>
          <w:ilvl w:val="0"/>
          <w:numId w:val="1"/>
        </w:numPr>
        <w:rPr>
          <w:b/>
          <w:bCs/>
          <w:lang w:val="es-ES"/>
        </w:rPr>
      </w:pPr>
      <w:r w:rsidRPr="00543D03">
        <w:rPr>
          <w:b/>
          <w:bCs/>
          <w:lang w:val="es-ES"/>
        </w:rPr>
        <w:t>Actividades</w:t>
      </w:r>
    </w:p>
    <w:p w:rsidR="00C16EF0" w:rsidRDefault="00C16EF0" w:rsidP="00543D03">
      <w:pPr>
        <w:ind w:left="709"/>
        <w:rPr>
          <w:lang w:val="es-ES"/>
        </w:rPr>
      </w:pPr>
      <w:r>
        <w:rPr>
          <w:lang w:val="es-ES"/>
        </w:rPr>
        <w:t>Describir brevemente las actividades a desarrollar</w:t>
      </w:r>
    </w:p>
    <w:p w:rsidR="00C16EF0" w:rsidRDefault="00C16EF0">
      <w:pPr>
        <w:rPr>
          <w:lang w:val="es-ES"/>
        </w:rPr>
      </w:pPr>
    </w:p>
    <w:p w:rsidR="00F174C7" w:rsidRPr="00543D03" w:rsidRDefault="00F174C7" w:rsidP="00543D03">
      <w:pPr>
        <w:pStyle w:val="Prrafodelista"/>
        <w:numPr>
          <w:ilvl w:val="0"/>
          <w:numId w:val="1"/>
        </w:numPr>
        <w:rPr>
          <w:b/>
          <w:bCs/>
          <w:lang w:val="es-ES"/>
        </w:rPr>
      </w:pPr>
      <w:r w:rsidRPr="00543D03">
        <w:rPr>
          <w:b/>
          <w:bCs/>
          <w:lang w:val="es-ES"/>
        </w:rPr>
        <w:t>Fuentes de financiamiento externo</w:t>
      </w:r>
    </w:p>
    <w:p w:rsidR="00F174C7" w:rsidRPr="00F174C7" w:rsidRDefault="00F174C7" w:rsidP="00543D03">
      <w:pPr>
        <w:ind w:left="709"/>
        <w:rPr>
          <w:bCs/>
          <w:lang w:val="es-ES"/>
        </w:rPr>
      </w:pPr>
      <w:r w:rsidRPr="00F174C7">
        <w:rPr>
          <w:bCs/>
          <w:lang w:val="es-ES"/>
        </w:rPr>
        <w:t>En caso de contar con otras fuentes</w:t>
      </w:r>
    </w:p>
    <w:p w:rsidR="00F174C7" w:rsidRDefault="00F174C7">
      <w:pPr>
        <w:rPr>
          <w:b/>
          <w:bCs/>
          <w:lang w:val="es-ES"/>
        </w:rPr>
      </w:pPr>
    </w:p>
    <w:p w:rsidR="00C16EF0" w:rsidRPr="00543D03" w:rsidRDefault="00C16EF0" w:rsidP="00543D03">
      <w:pPr>
        <w:pStyle w:val="Prrafodelista"/>
        <w:numPr>
          <w:ilvl w:val="0"/>
          <w:numId w:val="1"/>
        </w:numPr>
        <w:rPr>
          <w:b/>
          <w:bCs/>
          <w:lang w:val="es-ES"/>
        </w:rPr>
      </w:pPr>
      <w:r w:rsidRPr="00543D03">
        <w:rPr>
          <w:b/>
          <w:bCs/>
          <w:lang w:val="es-ES"/>
        </w:rPr>
        <w:t>Cronograma de actividades</w:t>
      </w:r>
    </w:p>
    <w:p w:rsidR="00C16EF0" w:rsidRDefault="00C16EF0" w:rsidP="00543D03">
      <w:pPr>
        <w:ind w:left="709"/>
        <w:rPr>
          <w:lang w:val="es-ES"/>
        </w:rPr>
      </w:pPr>
      <w:r>
        <w:rPr>
          <w:lang w:val="es-ES"/>
        </w:rPr>
        <w:t>Diagrama de Gantt, por año de ejecución</w:t>
      </w:r>
    </w:p>
    <w:p w:rsidR="00C16EF0" w:rsidRDefault="00C16EF0">
      <w:pPr>
        <w:rPr>
          <w:lang w:val="es-ES"/>
        </w:rPr>
      </w:pPr>
    </w:p>
    <w:p w:rsidR="00C16EF0" w:rsidRPr="00543D03" w:rsidRDefault="00C16EF0" w:rsidP="00543D03">
      <w:pPr>
        <w:pStyle w:val="Prrafodelista"/>
        <w:numPr>
          <w:ilvl w:val="0"/>
          <w:numId w:val="1"/>
        </w:numPr>
        <w:rPr>
          <w:b/>
          <w:bCs/>
          <w:lang w:val="es-ES"/>
        </w:rPr>
      </w:pPr>
      <w:r w:rsidRPr="00543D03">
        <w:rPr>
          <w:b/>
          <w:bCs/>
          <w:lang w:val="es-ES"/>
        </w:rPr>
        <w:t>Transferencia de resultados</w:t>
      </w:r>
    </w:p>
    <w:p w:rsidR="00C16EF0" w:rsidRDefault="00C16EF0" w:rsidP="00543D03">
      <w:pPr>
        <w:ind w:left="709"/>
        <w:rPr>
          <w:lang w:val="es-ES"/>
        </w:rPr>
      </w:pPr>
      <w:r>
        <w:rPr>
          <w:lang w:val="es-ES"/>
        </w:rPr>
        <w:t>¿Los resultados pueden ser de interés o transferidos a un potencial demandante? ¿Ámbito del demandante? ¿En qué plazo podría transferirse?</w:t>
      </w:r>
    </w:p>
    <w:p w:rsidR="00C16EF0" w:rsidRDefault="00C16EF0">
      <w:pPr>
        <w:rPr>
          <w:lang w:val="es-ES"/>
        </w:rPr>
      </w:pPr>
    </w:p>
    <w:p w:rsidR="00C16EF0" w:rsidRPr="00543D03" w:rsidRDefault="00C16EF0" w:rsidP="00543D03">
      <w:pPr>
        <w:pStyle w:val="Prrafodelista"/>
        <w:numPr>
          <w:ilvl w:val="0"/>
          <w:numId w:val="1"/>
        </w:numPr>
        <w:rPr>
          <w:b/>
          <w:bCs/>
          <w:lang w:val="es-ES"/>
        </w:rPr>
      </w:pPr>
      <w:r w:rsidRPr="00543D03">
        <w:rPr>
          <w:b/>
          <w:bCs/>
          <w:lang w:val="es-ES"/>
        </w:rPr>
        <w:t>Bibliografía</w:t>
      </w:r>
    </w:p>
    <w:p w:rsidR="00B05D8A" w:rsidRDefault="00B05D8A">
      <w:pPr>
        <w:rPr>
          <w:lang w:val="es-ES"/>
        </w:rPr>
      </w:pPr>
      <w:r>
        <w:rPr>
          <w:lang w:val="es-ES"/>
        </w:rPr>
        <w:br w:type="page"/>
      </w:r>
    </w:p>
    <w:p w:rsidR="00C16EF0" w:rsidRPr="00543D03" w:rsidRDefault="00C16EF0" w:rsidP="00543D03">
      <w:pPr>
        <w:pStyle w:val="Prrafodelista"/>
        <w:numPr>
          <w:ilvl w:val="0"/>
          <w:numId w:val="1"/>
        </w:numPr>
        <w:rPr>
          <w:b/>
          <w:bCs/>
          <w:lang w:val="es-ES"/>
        </w:rPr>
      </w:pPr>
      <w:r w:rsidRPr="00543D03">
        <w:rPr>
          <w:b/>
          <w:bCs/>
          <w:lang w:val="es-ES"/>
        </w:rPr>
        <w:lastRenderedPageBreak/>
        <w:t>Presupuesto</w:t>
      </w:r>
    </w:p>
    <w:p w:rsidR="004E298B" w:rsidRDefault="004E298B">
      <w:pPr>
        <w:rPr>
          <w:b/>
          <w:bCs/>
          <w:lang w:val="es-ES"/>
        </w:rPr>
      </w:pPr>
    </w:p>
    <w:tbl>
      <w:tblPr>
        <w:tblW w:w="0" w:type="auto"/>
        <w:tblLayout w:type="fixed"/>
        <w:tblCellMar>
          <w:top w:w="15" w:type="dxa"/>
          <w:left w:w="15" w:type="dxa"/>
          <w:bottom w:w="15" w:type="dxa"/>
          <w:right w:w="15" w:type="dxa"/>
        </w:tblCellMar>
        <w:tblLook w:val="04A0"/>
      </w:tblPr>
      <w:tblGrid>
        <w:gridCol w:w="6475"/>
        <w:gridCol w:w="1051"/>
        <w:gridCol w:w="1118"/>
      </w:tblGrid>
      <w:tr w:rsidR="004E298B" w:rsidRPr="004E298B" w:rsidTr="004E298B">
        <w:trPr>
          <w:trHeight w:val="473"/>
        </w:trPr>
        <w:tc>
          <w:tcPr>
            <w:tcW w:w="864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4E298B">
            <w:pPr>
              <w:jc w:val="center"/>
              <w:rPr>
                <w:rFonts w:eastAsia="Times New Roman" w:cstheme="minorHAnsi"/>
                <w:b/>
                <w:bCs/>
                <w:color w:val="000000"/>
                <w:lang w:eastAsia="es-AR"/>
              </w:rPr>
            </w:pPr>
            <w:r w:rsidRPr="000C5FA9">
              <w:rPr>
                <w:rFonts w:eastAsia="Times New Roman" w:cstheme="minorHAnsi"/>
                <w:b/>
                <w:bCs/>
                <w:color w:val="000000"/>
                <w:lang w:eastAsia="es-AR"/>
              </w:rPr>
              <w:t>FINANCIAMIENTO SOLICITADO</w:t>
            </w:r>
          </w:p>
        </w:tc>
      </w:tr>
      <w:tr w:rsidR="004E298B" w:rsidRPr="004E298B" w:rsidTr="000C5FA9">
        <w:trPr>
          <w:trHeight w:val="484"/>
        </w:trPr>
        <w:tc>
          <w:tcPr>
            <w:tcW w:w="64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4E298B">
            <w:pPr>
              <w:jc w:val="center"/>
              <w:rPr>
                <w:rFonts w:eastAsia="Times New Roman" w:cstheme="minorHAnsi"/>
                <w:b/>
                <w:lang w:eastAsia="es-AR"/>
              </w:rPr>
            </w:pPr>
            <w:r w:rsidRPr="000C5FA9">
              <w:rPr>
                <w:rFonts w:eastAsia="Times New Roman" w:cstheme="minorHAnsi"/>
                <w:b/>
                <w:bCs/>
                <w:color w:val="000000"/>
                <w:lang w:eastAsia="es-AR"/>
              </w:rPr>
              <w:t>RUBROS</w:t>
            </w:r>
          </w:p>
        </w:tc>
        <w:tc>
          <w:tcPr>
            <w:tcW w:w="1051"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4E298B">
            <w:pPr>
              <w:jc w:val="center"/>
              <w:rPr>
                <w:rFonts w:eastAsia="Times New Roman" w:cstheme="minorHAnsi"/>
                <w:b/>
                <w:lang w:eastAsia="es-AR"/>
              </w:rPr>
            </w:pPr>
            <w:r w:rsidRPr="000C5FA9">
              <w:rPr>
                <w:rFonts w:eastAsia="Times New Roman" w:cstheme="minorHAnsi"/>
                <w:b/>
                <w:lang w:eastAsia="es-AR"/>
              </w:rPr>
              <w:t>AÑO 2023</w:t>
            </w:r>
          </w:p>
        </w:tc>
        <w:tc>
          <w:tcPr>
            <w:tcW w:w="111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4E298B">
            <w:pPr>
              <w:jc w:val="center"/>
              <w:rPr>
                <w:rFonts w:eastAsia="Times New Roman" w:cstheme="minorHAnsi"/>
                <w:b/>
                <w:lang w:eastAsia="es-AR"/>
              </w:rPr>
            </w:pPr>
            <w:r w:rsidRPr="000C5FA9">
              <w:rPr>
                <w:rFonts w:eastAsia="Times New Roman" w:cstheme="minorHAnsi"/>
                <w:b/>
                <w:lang w:eastAsia="es-AR"/>
              </w:rPr>
              <w:t>AÑO 2024</w:t>
            </w:r>
          </w:p>
        </w:tc>
      </w:tr>
      <w:tr w:rsidR="004E298B" w:rsidRPr="004E298B" w:rsidTr="00B05D8A">
        <w:trPr>
          <w:trHeight w:val="827"/>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INSUMOS</w:t>
            </w:r>
          </w:p>
          <w:p w:rsidR="004E298B" w:rsidRPr="004E298B" w:rsidRDefault="004E298B" w:rsidP="004E298B">
            <w:pPr>
              <w:jc w:val="both"/>
              <w:rPr>
                <w:rFonts w:eastAsia="Times New Roman" w:cstheme="minorHAnsi"/>
                <w:lang w:eastAsia="es-AR"/>
              </w:rPr>
            </w:pPr>
            <w:r w:rsidRPr="004E298B">
              <w:rPr>
                <w:rFonts w:eastAsia="Times New Roman" w:cstheme="minorHAnsi"/>
                <w:color w:val="000000"/>
                <w:sz w:val="18"/>
                <w:szCs w:val="18"/>
                <w:lang w:eastAsia="es-AR"/>
              </w:rPr>
              <w:t>Incluye útiles de oficina o insumos de laboratorio y todo material consumible con un tiempo de vida exiguo.</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B05D8A">
        <w:trPr>
          <w:trHeight w:val="1123"/>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VIÁTICOS Y TRASLADOS (No podrá superar el 60% del total anual presupuestado)</w:t>
            </w:r>
          </w:p>
          <w:p w:rsidR="004E298B" w:rsidRPr="004E298B" w:rsidRDefault="004E298B" w:rsidP="004E298B">
            <w:pPr>
              <w:jc w:val="both"/>
              <w:rPr>
                <w:rFonts w:eastAsia="Times New Roman" w:cstheme="minorHAnsi"/>
                <w:lang w:eastAsia="es-AR"/>
              </w:rPr>
            </w:pPr>
            <w:r w:rsidRPr="004E298B">
              <w:rPr>
                <w:rFonts w:eastAsia="Times New Roman" w:cstheme="minorHAnsi"/>
                <w:color w:val="000000"/>
                <w:sz w:val="18"/>
                <w:szCs w:val="18"/>
                <w:lang w:eastAsia="es-AR"/>
              </w:rPr>
              <w:t>Incluye pasajes, alojamiento y refrigerios, relacionados con asistencia a eventos científicos, recolección de datos y/o reuniones de investigación.</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558"/>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172D44">
            <w:pPr>
              <w:spacing w:before="120"/>
              <w:jc w:val="both"/>
              <w:rPr>
                <w:rFonts w:eastAsia="Times New Roman" w:cstheme="minorHAnsi"/>
                <w:lang w:eastAsia="es-AR"/>
              </w:rPr>
            </w:pPr>
            <w:r w:rsidRPr="004E298B">
              <w:rPr>
                <w:rFonts w:eastAsia="Times New Roman" w:cstheme="minorHAnsi"/>
                <w:b/>
                <w:bCs/>
                <w:color w:val="000000"/>
                <w:sz w:val="22"/>
                <w:szCs w:val="22"/>
                <w:lang w:eastAsia="es-AR"/>
              </w:rPr>
              <w:t>INSCRIPCIONES A EVENTOS CIENTÍFICOS</w:t>
            </w:r>
            <w:r w:rsidR="00172D44">
              <w:rPr>
                <w:rFonts w:eastAsia="Times New Roman" w:cstheme="minorHAnsi"/>
                <w:b/>
                <w:bCs/>
                <w:color w:val="000000"/>
                <w:sz w:val="22"/>
                <w:szCs w:val="22"/>
                <w:lang w:eastAsia="es-AR"/>
              </w:rPr>
              <w:t xml:space="preserve"> / CAPACITACIONES</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694"/>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PUBLICACIONES</w:t>
            </w:r>
          </w:p>
          <w:p w:rsidR="004E298B" w:rsidRPr="004E298B" w:rsidRDefault="004E298B" w:rsidP="004E298B">
            <w:pPr>
              <w:jc w:val="both"/>
              <w:rPr>
                <w:rFonts w:eastAsia="Times New Roman" w:cstheme="minorHAnsi"/>
                <w:lang w:eastAsia="es-AR"/>
              </w:rPr>
            </w:pPr>
            <w:r w:rsidRPr="004E298B">
              <w:rPr>
                <w:rFonts w:eastAsia="Times New Roman" w:cstheme="minorHAnsi"/>
                <w:color w:val="000000"/>
                <w:sz w:val="18"/>
                <w:szCs w:val="18"/>
                <w:lang w:eastAsia="es-AR"/>
              </w:rPr>
              <w:t>Incluye gastos de imprenta, servicios de Editorial, trámites ISBN.</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562"/>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EQUIPAMIENTO - COMPUTADORAS - SOFTWARE</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556"/>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MATERIAL BIBLIOGRÁFICO</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833"/>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SERVICIOS TÉCNICOS DE TERCEROS</w:t>
            </w:r>
          </w:p>
          <w:p w:rsidR="004E298B" w:rsidRPr="004E298B" w:rsidRDefault="004E298B" w:rsidP="004E298B">
            <w:pPr>
              <w:jc w:val="both"/>
              <w:rPr>
                <w:rFonts w:eastAsia="Times New Roman" w:cstheme="minorHAnsi"/>
                <w:lang w:eastAsia="es-AR"/>
              </w:rPr>
            </w:pPr>
            <w:r w:rsidRPr="004E298B">
              <w:rPr>
                <w:rFonts w:eastAsia="Times New Roman" w:cstheme="minorHAnsi"/>
                <w:color w:val="000000"/>
                <w:sz w:val="18"/>
                <w:szCs w:val="18"/>
                <w:lang w:eastAsia="es-AR"/>
              </w:rPr>
              <w:t>Incluye el pago a encuestadores y/o servicios profesionales para la recolección de datos, análisis de muestras, etc.</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703"/>
        </w:trPr>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4E298B">
            <w:pPr>
              <w:jc w:val="both"/>
              <w:rPr>
                <w:rFonts w:eastAsia="Times New Roman" w:cstheme="minorHAnsi"/>
                <w:lang w:eastAsia="es-AR"/>
              </w:rPr>
            </w:pPr>
            <w:r w:rsidRPr="004E298B">
              <w:rPr>
                <w:rFonts w:eastAsia="Times New Roman" w:cstheme="minorHAnsi"/>
                <w:b/>
                <w:bCs/>
                <w:color w:val="000000"/>
                <w:sz w:val="22"/>
                <w:szCs w:val="22"/>
                <w:lang w:eastAsia="es-AR"/>
              </w:rPr>
              <w:t>RELEVAMIENTO DE DATOS POR PARTE DE ALUMNOS</w:t>
            </w:r>
          </w:p>
          <w:p w:rsidR="004E298B" w:rsidRPr="004E298B" w:rsidRDefault="004E298B" w:rsidP="004E298B">
            <w:pPr>
              <w:rPr>
                <w:rFonts w:eastAsia="Times New Roman" w:cstheme="minorHAnsi"/>
                <w:lang w:eastAsia="es-AR"/>
              </w:rPr>
            </w:pPr>
            <w:r w:rsidRPr="004E298B">
              <w:rPr>
                <w:rFonts w:eastAsia="Times New Roman" w:cstheme="minorHAnsi"/>
                <w:color w:val="000000"/>
                <w:sz w:val="18"/>
                <w:szCs w:val="18"/>
                <w:lang w:eastAsia="es-AR"/>
              </w:rPr>
              <w:t>Pagos a alumnos por realización de encuestas y/o recolección de datos.</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558"/>
        </w:trPr>
        <w:tc>
          <w:tcPr>
            <w:tcW w:w="64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4E298B">
            <w:pPr>
              <w:jc w:val="center"/>
              <w:rPr>
                <w:rFonts w:eastAsia="Times New Roman" w:cstheme="minorHAnsi"/>
                <w:lang w:eastAsia="es-AR"/>
              </w:rPr>
            </w:pPr>
            <w:r w:rsidRPr="004E298B">
              <w:rPr>
                <w:rFonts w:eastAsia="Times New Roman" w:cstheme="minorHAnsi"/>
                <w:b/>
                <w:bCs/>
                <w:color w:val="000000"/>
                <w:lang w:eastAsia="es-AR"/>
              </w:rPr>
              <w:t>MONTO TOTAL SOLICITADO</w:t>
            </w:r>
          </w:p>
        </w:tc>
        <w:tc>
          <w:tcPr>
            <w:tcW w:w="1051"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c>
          <w:tcPr>
            <w:tcW w:w="111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hideMark/>
          </w:tcPr>
          <w:p w:rsidR="004E298B" w:rsidRPr="004E298B" w:rsidRDefault="004E298B" w:rsidP="000C5FA9">
            <w:pPr>
              <w:jc w:val="center"/>
              <w:rPr>
                <w:rFonts w:ascii="Times New Roman" w:eastAsia="Times New Roman" w:hAnsi="Times New Roman" w:cs="Times New Roman"/>
                <w:lang w:eastAsia="es-AR"/>
              </w:rPr>
            </w:pPr>
          </w:p>
        </w:tc>
      </w:tr>
      <w:tr w:rsidR="004E298B" w:rsidRPr="004E298B" w:rsidTr="00172D44">
        <w:trPr>
          <w:trHeight w:val="1261"/>
        </w:trPr>
        <w:tc>
          <w:tcPr>
            <w:tcW w:w="86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E298B" w:rsidRPr="004E298B" w:rsidRDefault="004E298B" w:rsidP="004E298B">
            <w:pPr>
              <w:rPr>
                <w:rFonts w:ascii="Times New Roman" w:eastAsia="Times New Roman" w:hAnsi="Times New Roman" w:cs="Times New Roman"/>
                <w:lang w:eastAsia="es-AR"/>
              </w:rPr>
            </w:pPr>
          </w:p>
          <w:p w:rsidR="004E298B" w:rsidRPr="004E298B" w:rsidRDefault="004E298B" w:rsidP="004E298B">
            <w:pPr>
              <w:ind w:left="284" w:right="213"/>
              <w:rPr>
                <w:rFonts w:eastAsia="Times New Roman" w:cstheme="minorHAnsi"/>
                <w:lang w:eastAsia="es-AR"/>
              </w:rPr>
            </w:pPr>
            <w:r w:rsidRPr="004E298B">
              <w:rPr>
                <w:rFonts w:eastAsia="Times New Roman" w:cstheme="minorHAnsi"/>
                <w:color w:val="000000"/>
                <w:sz w:val="20"/>
                <w:szCs w:val="20"/>
                <w:lang w:eastAsia="es-AR"/>
              </w:rPr>
              <w:t>Detalle del equipamiento presupuestado:</w:t>
            </w:r>
          </w:p>
        </w:tc>
      </w:tr>
    </w:tbl>
    <w:p w:rsidR="004E298B" w:rsidRPr="004E298B" w:rsidRDefault="004E298B" w:rsidP="00B05D8A">
      <w:pPr>
        <w:spacing w:after="240"/>
        <w:jc w:val="both"/>
        <w:rPr>
          <w:rFonts w:ascii="Times New Roman" w:eastAsia="Times New Roman" w:hAnsi="Times New Roman" w:cs="Times New Roman"/>
          <w:lang w:eastAsia="es-AR"/>
        </w:rPr>
      </w:pPr>
    </w:p>
    <w:p w:rsidR="00543D03" w:rsidRDefault="00543D03">
      <w:pPr>
        <w:rPr>
          <w:b/>
          <w:bCs/>
          <w:lang w:val="es-ES"/>
        </w:rPr>
      </w:pPr>
    </w:p>
    <w:p w:rsidR="00172D44" w:rsidRDefault="00172D44">
      <w:pPr>
        <w:rPr>
          <w:b/>
          <w:bCs/>
          <w:lang w:val="es-ES"/>
        </w:rPr>
      </w:pPr>
    </w:p>
    <w:sectPr w:rsidR="00172D44" w:rsidSect="00172D44">
      <w:headerReference w:type="default" r:id="rId9"/>
      <w:pgSz w:w="11906" w:h="16838"/>
      <w:pgMar w:top="1417" w:right="1701"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EAA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4C4A" w16cex:dateUtc="2022-12-15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EAABD" w16cid:durableId="27454C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E6" w:rsidRDefault="00A531E6" w:rsidP="00F174C7">
      <w:r>
        <w:separator/>
      </w:r>
    </w:p>
  </w:endnote>
  <w:endnote w:type="continuationSeparator" w:id="0">
    <w:p w:rsidR="00A531E6" w:rsidRDefault="00A531E6" w:rsidP="00F17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E6" w:rsidRDefault="00A531E6" w:rsidP="00F174C7">
      <w:r>
        <w:separator/>
      </w:r>
    </w:p>
  </w:footnote>
  <w:footnote w:type="continuationSeparator" w:id="0">
    <w:p w:rsidR="00A531E6" w:rsidRDefault="00A531E6" w:rsidP="00F17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C7" w:rsidRDefault="00F174C7" w:rsidP="00F174C7">
    <w:pPr>
      <w:jc w:val="center"/>
    </w:pPr>
    <w:r>
      <w:rPr>
        <w:noProof/>
        <w:lang w:eastAsia="es-AR"/>
      </w:rPr>
      <w:drawing>
        <wp:anchor distT="0" distB="0" distL="114300" distR="114300" simplePos="0" relativeHeight="251659264" behindDoc="0" locked="0" layoutInCell="1" allowOverlap="1">
          <wp:simplePos x="0" y="0"/>
          <wp:positionH relativeFrom="column">
            <wp:posOffset>1445895</wp:posOffset>
          </wp:positionH>
          <wp:positionV relativeFrom="paragraph">
            <wp:posOffset>-106680</wp:posOffset>
          </wp:positionV>
          <wp:extent cx="2708910" cy="632460"/>
          <wp:effectExtent l="19050" t="0" r="0" b="0"/>
          <wp:wrapNone/>
          <wp:docPr id="2" name="1 Imagen" descr="membrete Investi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Investigacion.jpg"/>
                  <pic:cNvPicPr/>
                </pic:nvPicPr>
                <pic:blipFill>
                  <a:blip r:embed="rId1"/>
                  <a:stretch>
                    <a:fillRect/>
                  </a:stretch>
                </pic:blipFill>
                <pic:spPr>
                  <a:xfrm>
                    <a:off x="0" y="0"/>
                    <a:ext cx="2708910" cy="632460"/>
                  </a:xfrm>
                  <a:prstGeom prst="rect">
                    <a:avLst/>
                  </a:prstGeom>
                </pic:spPr>
              </pic:pic>
            </a:graphicData>
          </a:graphic>
        </wp:anchor>
      </w:drawing>
    </w:r>
  </w:p>
  <w:tbl>
    <w:tblPr>
      <w:tblW w:w="5674" w:type="pct"/>
      <w:jc w:val="center"/>
      <w:tblCellMar>
        <w:top w:w="72" w:type="dxa"/>
        <w:left w:w="115" w:type="dxa"/>
        <w:bottom w:w="72" w:type="dxa"/>
        <w:right w:w="115" w:type="dxa"/>
      </w:tblCellMar>
      <w:tblLook w:val="04A0"/>
    </w:tblPr>
    <w:tblGrid>
      <w:gridCol w:w="8436"/>
      <w:gridCol w:w="1475"/>
    </w:tblGrid>
    <w:tr w:rsidR="00F174C7" w:rsidRPr="00AB1CB0" w:rsidTr="00710544">
      <w:trPr>
        <w:jc w:val="center"/>
      </w:trPr>
      <w:tc>
        <w:tcPr>
          <w:tcW w:w="4256" w:type="pct"/>
          <w:tcBorders>
            <w:bottom w:val="single" w:sz="4" w:space="0" w:color="auto"/>
          </w:tcBorders>
          <w:vAlign w:val="bottom"/>
        </w:tcPr>
        <w:p w:rsidR="00F174C7" w:rsidRDefault="00F174C7" w:rsidP="00710544">
          <w:pPr>
            <w:pStyle w:val="Encabezado"/>
            <w:tabs>
              <w:tab w:val="right" w:pos="8977"/>
            </w:tabs>
            <w:spacing w:line="276" w:lineRule="auto"/>
            <w:ind w:right="-1579"/>
            <w:jc w:val="center"/>
            <w:rPr>
              <w:b/>
              <w:bCs/>
              <w:caps/>
              <w:color w:val="002060"/>
              <w:lang w:val="es-ES"/>
            </w:rPr>
          </w:pPr>
        </w:p>
        <w:p w:rsidR="00F174C7" w:rsidRDefault="00F174C7" w:rsidP="00710544">
          <w:pPr>
            <w:pStyle w:val="Encabezado"/>
            <w:tabs>
              <w:tab w:val="right" w:pos="8977"/>
            </w:tabs>
            <w:spacing w:line="276" w:lineRule="auto"/>
            <w:ind w:right="-1579"/>
            <w:jc w:val="center"/>
            <w:rPr>
              <w:b/>
              <w:bCs/>
              <w:caps/>
              <w:color w:val="002060"/>
              <w:lang w:val="es-ES"/>
            </w:rPr>
          </w:pPr>
        </w:p>
        <w:p w:rsidR="00F174C7" w:rsidRPr="00D8366F" w:rsidRDefault="00F174C7" w:rsidP="00710544">
          <w:pPr>
            <w:pStyle w:val="Encabezado"/>
            <w:tabs>
              <w:tab w:val="right" w:pos="8977"/>
            </w:tabs>
            <w:spacing w:line="276" w:lineRule="auto"/>
            <w:ind w:right="-1579"/>
            <w:jc w:val="center"/>
            <w:rPr>
              <w:b/>
              <w:bCs/>
              <w:color w:val="002060"/>
              <w:sz w:val="20"/>
              <w:szCs w:val="20"/>
              <w:lang w:val="es-ES"/>
            </w:rPr>
          </w:pPr>
          <w:r w:rsidRPr="00D8366F">
            <w:rPr>
              <w:b/>
              <w:bCs/>
              <w:caps/>
              <w:color w:val="002060"/>
              <w:sz w:val="20"/>
              <w:szCs w:val="20"/>
              <w:lang w:val="es-ES"/>
            </w:rPr>
            <w:t xml:space="preserve">convocatoria a proyectos </w:t>
          </w:r>
          <w:r>
            <w:rPr>
              <w:b/>
              <w:bCs/>
              <w:caps/>
              <w:color w:val="002060"/>
              <w:sz w:val="20"/>
              <w:szCs w:val="20"/>
              <w:lang w:val="es-ES"/>
            </w:rPr>
            <w:t>y programas de investigación 2023</w:t>
          </w:r>
          <w:r w:rsidRPr="00D8366F">
            <w:rPr>
              <w:b/>
              <w:bCs/>
              <w:caps/>
              <w:color w:val="002060"/>
              <w:sz w:val="20"/>
              <w:szCs w:val="20"/>
              <w:lang w:val="es-ES"/>
            </w:rPr>
            <w:t>/20</w:t>
          </w:r>
          <w:r>
            <w:rPr>
              <w:b/>
              <w:bCs/>
              <w:caps/>
              <w:color w:val="002060"/>
              <w:sz w:val="20"/>
              <w:szCs w:val="20"/>
              <w:lang w:val="es-ES"/>
            </w:rPr>
            <w:t>24</w:t>
          </w:r>
        </w:p>
        <w:p w:rsidR="00F174C7" w:rsidRPr="004B333B" w:rsidRDefault="00F174C7" w:rsidP="00710544">
          <w:pPr>
            <w:pStyle w:val="Encabezado"/>
            <w:tabs>
              <w:tab w:val="right" w:pos="8977"/>
            </w:tabs>
            <w:ind w:right="-1579"/>
            <w:jc w:val="center"/>
            <w:rPr>
              <w:b/>
              <w:bCs/>
              <w:noProof/>
              <w:color w:val="002060"/>
              <w:sz w:val="16"/>
              <w:szCs w:val="16"/>
              <w:lang w:val="es-ES"/>
            </w:rPr>
          </w:pPr>
        </w:p>
      </w:tc>
      <w:tc>
        <w:tcPr>
          <w:tcW w:w="744" w:type="pct"/>
          <w:tcBorders>
            <w:bottom w:val="single" w:sz="4" w:space="0" w:color="943634"/>
          </w:tcBorders>
          <w:shd w:val="clear" w:color="auto" w:fill="FFFFFF"/>
          <w:vAlign w:val="bottom"/>
        </w:tcPr>
        <w:p w:rsidR="00F174C7" w:rsidRPr="00D8366F" w:rsidRDefault="00F174C7" w:rsidP="00710544">
          <w:pPr>
            <w:pStyle w:val="Encabezado"/>
            <w:tabs>
              <w:tab w:val="right" w:pos="8977"/>
            </w:tabs>
            <w:jc w:val="center"/>
            <w:rPr>
              <w:color w:val="FFFFFF"/>
            </w:rPr>
          </w:pPr>
        </w:p>
      </w:tc>
    </w:tr>
  </w:tbl>
  <w:p w:rsidR="00F174C7" w:rsidRDefault="00F174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01EB"/>
    <w:multiLevelType w:val="hybridMultilevel"/>
    <w:tmpl w:val="D0B0A6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Fiorito">
    <w15:presenceInfo w15:providerId="Windows Live" w15:userId="085de5ebdfdd24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6EF0"/>
    <w:rsid w:val="0005660B"/>
    <w:rsid w:val="000C5FA9"/>
    <w:rsid w:val="00172D44"/>
    <w:rsid w:val="00173D68"/>
    <w:rsid w:val="0019360B"/>
    <w:rsid w:val="003D53E5"/>
    <w:rsid w:val="00467561"/>
    <w:rsid w:val="004E298B"/>
    <w:rsid w:val="00543D03"/>
    <w:rsid w:val="005B48A6"/>
    <w:rsid w:val="00706E78"/>
    <w:rsid w:val="008C0054"/>
    <w:rsid w:val="00936C99"/>
    <w:rsid w:val="00A531E6"/>
    <w:rsid w:val="00B05D8A"/>
    <w:rsid w:val="00C16EF0"/>
    <w:rsid w:val="00CD2354"/>
    <w:rsid w:val="00DF69BD"/>
    <w:rsid w:val="00F174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54"/>
  </w:style>
  <w:style w:type="paragraph" w:styleId="Ttulo7">
    <w:name w:val="heading 7"/>
    <w:basedOn w:val="Normal"/>
    <w:next w:val="Normal"/>
    <w:link w:val="Ttulo7Car"/>
    <w:qFormat/>
    <w:rsid w:val="00173D68"/>
    <w:pPr>
      <w:keepNext/>
      <w:ind w:left="426"/>
      <w:jc w:val="right"/>
      <w:outlineLvl w:val="6"/>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16EF0"/>
    <w:rPr>
      <w:sz w:val="16"/>
      <w:szCs w:val="16"/>
    </w:rPr>
  </w:style>
  <w:style w:type="paragraph" w:styleId="Textocomentario">
    <w:name w:val="annotation text"/>
    <w:basedOn w:val="Normal"/>
    <w:link w:val="TextocomentarioCar"/>
    <w:uiPriority w:val="99"/>
    <w:semiHidden/>
    <w:unhideWhenUsed/>
    <w:rsid w:val="00C16EF0"/>
    <w:rPr>
      <w:sz w:val="20"/>
      <w:szCs w:val="20"/>
    </w:rPr>
  </w:style>
  <w:style w:type="character" w:customStyle="1" w:styleId="TextocomentarioCar">
    <w:name w:val="Texto comentario Car"/>
    <w:basedOn w:val="Fuentedeprrafopredeter"/>
    <w:link w:val="Textocomentario"/>
    <w:uiPriority w:val="99"/>
    <w:semiHidden/>
    <w:rsid w:val="00C16EF0"/>
    <w:rPr>
      <w:sz w:val="20"/>
      <w:szCs w:val="20"/>
    </w:rPr>
  </w:style>
  <w:style w:type="paragraph" w:styleId="Asuntodelcomentario">
    <w:name w:val="annotation subject"/>
    <w:basedOn w:val="Textocomentario"/>
    <w:next w:val="Textocomentario"/>
    <w:link w:val="AsuntodelcomentarioCar"/>
    <w:uiPriority w:val="99"/>
    <w:semiHidden/>
    <w:unhideWhenUsed/>
    <w:rsid w:val="00C16EF0"/>
    <w:rPr>
      <w:b/>
      <w:bCs/>
    </w:rPr>
  </w:style>
  <w:style w:type="character" w:customStyle="1" w:styleId="AsuntodelcomentarioCar">
    <w:name w:val="Asunto del comentario Car"/>
    <w:basedOn w:val="TextocomentarioCar"/>
    <w:link w:val="Asuntodelcomentario"/>
    <w:uiPriority w:val="99"/>
    <w:semiHidden/>
    <w:rsid w:val="00C16EF0"/>
    <w:rPr>
      <w:b/>
      <w:bCs/>
      <w:sz w:val="20"/>
      <w:szCs w:val="20"/>
    </w:rPr>
  </w:style>
  <w:style w:type="paragraph" w:styleId="Textodeglobo">
    <w:name w:val="Balloon Text"/>
    <w:basedOn w:val="Normal"/>
    <w:link w:val="TextodegloboCar"/>
    <w:uiPriority w:val="99"/>
    <w:semiHidden/>
    <w:unhideWhenUsed/>
    <w:rsid w:val="004E298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98B"/>
    <w:rPr>
      <w:rFonts w:ascii="Tahoma" w:hAnsi="Tahoma" w:cs="Tahoma"/>
      <w:sz w:val="16"/>
      <w:szCs w:val="16"/>
    </w:rPr>
  </w:style>
  <w:style w:type="paragraph" w:styleId="NormalWeb">
    <w:name w:val="Normal (Web)"/>
    <w:basedOn w:val="Normal"/>
    <w:uiPriority w:val="99"/>
    <w:unhideWhenUsed/>
    <w:rsid w:val="004E298B"/>
    <w:pPr>
      <w:spacing w:before="100" w:beforeAutospacing="1" w:after="100" w:afterAutospacing="1"/>
    </w:pPr>
    <w:rPr>
      <w:rFonts w:ascii="Times New Roman" w:eastAsia="Times New Roman" w:hAnsi="Times New Roman" w:cs="Times New Roman"/>
      <w:lang w:eastAsia="es-AR"/>
    </w:rPr>
  </w:style>
  <w:style w:type="paragraph" w:styleId="Encabezado">
    <w:name w:val="header"/>
    <w:basedOn w:val="Normal"/>
    <w:link w:val="EncabezadoCar"/>
    <w:uiPriority w:val="99"/>
    <w:unhideWhenUsed/>
    <w:rsid w:val="00F174C7"/>
    <w:pPr>
      <w:tabs>
        <w:tab w:val="center" w:pos="4252"/>
        <w:tab w:val="right" w:pos="8504"/>
      </w:tabs>
    </w:pPr>
  </w:style>
  <w:style w:type="character" w:customStyle="1" w:styleId="EncabezadoCar">
    <w:name w:val="Encabezado Car"/>
    <w:basedOn w:val="Fuentedeprrafopredeter"/>
    <w:link w:val="Encabezado"/>
    <w:uiPriority w:val="99"/>
    <w:rsid w:val="00F174C7"/>
  </w:style>
  <w:style w:type="paragraph" w:styleId="Piedepgina">
    <w:name w:val="footer"/>
    <w:basedOn w:val="Normal"/>
    <w:link w:val="PiedepginaCar"/>
    <w:uiPriority w:val="99"/>
    <w:semiHidden/>
    <w:unhideWhenUsed/>
    <w:rsid w:val="00F174C7"/>
    <w:pPr>
      <w:tabs>
        <w:tab w:val="center" w:pos="4252"/>
        <w:tab w:val="right" w:pos="8504"/>
      </w:tabs>
    </w:pPr>
  </w:style>
  <w:style w:type="character" w:customStyle="1" w:styleId="PiedepginaCar">
    <w:name w:val="Pie de página Car"/>
    <w:basedOn w:val="Fuentedeprrafopredeter"/>
    <w:link w:val="Piedepgina"/>
    <w:uiPriority w:val="99"/>
    <w:semiHidden/>
    <w:rsid w:val="00F174C7"/>
  </w:style>
  <w:style w:type="paragraph" w:styleId="Prrafodelista">
    <w:name w:val="List Paragraph"/>
    <w:basedOn w:val="Normal"/>
    <w:uiPriority w:val="34"/>
    <w:qFormat/>
    <w:rsid w:val="00543D03"/>
    <w:pPr>
      <w:ind w:left="720"/>
      <w:contextualSpacing/>
    </w:pPr>
  </w:style>
  <w:style w:type="character" w:customStyle="1" w:styleId="Ttulo7Car">
    <w:name w:val="Título 7 Car"/>
    <w:basedOn w:val="Fuentedeprrafopredeter"/>
    <w:link w:val="Ttulo7"/>
    <w:rsid w:val="00173D68"/>
    <w:rPr>
      <w:rFonts w:ascii="Arial" w:eastAsia="Times New Roman" w:hAnsi="Arial" w:cs="Times New Roman"/>
      <w:szCs w:val="20"/>
      <w:lang w:val="es-ES_tradnl" w:eastAsia="es-ES"/>
    </w:rPr>
  </w:style>
  <w:style w:type="paragraph" w:styleId="Sangradetextonormal">
    <w:name w:val="Body Text Indent"/>
    <w:basedOn w:val="Normal"/>
    <w:link w:val="SangradetextonormalCar"/>
    <w:semiHidden/>
    <w:rsid w:val="00173D68"/>
    <w:pPr>
      <w:ind w:left="426"/>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semiHidden/>
    <w:rsid w:val="00173D68"/>
    <w:rPr>
      <w:rFonts w:ascii="Arial" w:eastAsia="Times New Roman" w:hAnsi="Arial" w:cs="Times New Roman"/>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735126338">
      <w:bodyDiv w:val="1"/>
      <w:marLeft w:val="0"/>
      <w:marRight w:val="0"/>
      <w:marTop w:val="0"/>
      <w:marBottom w:val="0"/>
      <w:divBdr>
        <w:top w:val="none" w:sz="0" w:space="0" w:color="auto"/>
        <w:left w:val="none" w:sz="0" w:space="0" w:color="auto"/>
        <w:bottom w:val="none" w:sz="0" w:space="0" w:color="auto"/>
        <w:right w:val="none" w:sz="0" w:space="0" w:color="auto"/>
      </w:divBdr>
      <w:divsChild>
        <w:div w:id="95683153">
          <w:marLeft w:val="-70"/>
          <w:marRight w:val="0"/>
          <w:marTop w:val="0"/>
          <w:marBottom w:val="0"/>
          <w:divBdr>
            <w:top w:val="none" w:sz="0" w:space="0" w:color="auto"/>
            <w:left w:val="none" w:sz="0" w:space="0" w:color="auto"/>
            <w:bottom w:val="none" w:sz="0" w:space="0" w:color="auto"/>
            <w:right w:val="none" w:sz="0" w:space="0" w:color="auto"/>
          </w:divBdr>
        </w:div>
        <w:div w:id="1410810866">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Office_Word1.doc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629</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Fiorito</dc:creator>
  <cp:keywords/>
  <dc:description/>
  <cp:lastModifiedBy>German Torres</cp:lastModifiedBy>
  <cp:revision>8</cp:revision>
  <dcterms:created xsi:type="dcterms:W3CDTF">2022-12-15T10:22:00Z</dcterms:created>
  <dcterms:modified xsi:type="dcterms:W3CDTF">2022-12-20T12:51:00Z</dcterms:modified>
</cp:coreProperties>
</file>